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7649" w14:textId="77777777" w:rsidR="00241F18" w:rsidRPr="00241F18" w:rsidRDefault="00241F18" w:rsidP="00021E48">
      <w:pPr>
        <w:spacing w:after="12" w:line="250" w:lineRule="auto"/>
        <w:ind w:left="-5" w:hanging="10"/>
        <w:jc w:val="both"/>
        <w:rPr>
          <w:rFonts w:ascii="Arial" w:eastAsia="Arial" w:hAnsi="Arial" w:cs="Arial"/>
          <w:b/>
          <w:color w:val="auto"/>
          <w:sz w:val="32"/>
        </w:rPr>
      </w:pPr>
    </w:p>
    <w:p w14:paraId="1D2043DB" w14:textId="2C826DF8" w:rsidR="007217FB" w:rsidRDefault="007217FB" w:rsidP="00021E48">
      <w:pPr>
        <w:spacing w:after="12" w:line="250" w:lineRule="auto"/>
        <w:ind w:left="-5" w:hanging="10"/>
        <w:jc w:val="both"/>
        <w:rPr>
          <w:rFonts w:ascii="Arial" w:eastAsia="Arial" w:hAnsi="Arial" w:cs="Arial"/>
          <w:b/>
          <w:color w:val="auto"/>
          <w:sz w:val="32"/>
        </w:rPr>
      </w:pPr>
    </w:p>
    <w:p w14:paraId="22C187BB" w14:textId="2E305B09" w:rsidR="00F40B4A" w:rsidRDefault="00F40B4A" w:rsidP="00021E48">
      <w:pPr>
        <w:spacing w:after="12" w:line="250" w:lineRule="auto"/>
        <w:ind w:left="-5" w:hanging="10"/>
        <w:jc w:val="both"/>
        <w:rPr>
          <w:rFonts w:ascii="Arial" w:eastAsia="Arial" w:hAnsi="Arial" w:cs="Arial"/>
          <w:b/>
          <w:color w:val="auto"/>
          <w:sz w:val="32"/>
        </w:rPr>
      </w:pPr>
    </w:p>
    <w:p w14:paraId="10214123" w14:textId="203F232F" w:rsidR="00F40B4A" w:rsidRDefault="00F40B4A" w:rsidP="00F40B4A">
      <w:pPr>
        <w:spacing w:after="12" w:line="250" w:lineRule="auto"/>
        <w:ind w:left="-5" w:hanging="10"/>
        <w:jc w:val="center"/>
        <w:rPr>
          <w:rFonts w:ascii="Arial" w:eastAsia="Arial" w:hAnsi="Arial" w:cs="Arial"/>
          <w:b/>
          <w:color w:val="auto"/>
          <w:sz w:val="32"/>
        </w:rPr>
      </w:pPr>
    </w:p>
    <w:p w14:paraId="31359552" w14:textId="05AA8568" w:rsidR="00F40B4A" w:rsidRDefault="00F40B4A" w:rsidP="00F40B4A">
      <w:pPr>
        <w:spacing w:after="12" w:line="250" w:lineRule="auto"/>
        <w:ind w:left="-5" w:hanging="10"/>
        <w:jc w:val="center"/>
        <w:rPr>
          <w:rFonts w:ascii="Arial" w:eastAsia="Arial" w:hAnsi="Arial" w:cs="Arial"/>
          <w:b/>
          <w:color w:val="auto"/>
          <w:sz w:val="32"/>
        </w:rPr>
      </w:pPr>
    </w:p>
    <w:p w14:paraId="79CC9622" w14:textId="16B3739C" w:rsidR="00F40B4A" w:rsidRDefault="00F40B4A" w:rsidP="00F40B4A">
      <w:pPr>
        <w:spacing w:after="12" w:line="250" w:lineRule="auto"/>
        <w:ind w:left="-5" w:hanging="10"/>
        <w:jc w:val="center"/>
        <w:rPr>
          <w:rFonts w:ascii="Arial" w:eastAsia="Arial" w:hAnsi="Arial" w:cs="Arial"/>
          <w:b/>
          <w:color w:val="auto"/>
          <w:sz w:val="32"/>
        </w:rPr>
      </w:pPr>
    </w:p>
    <w:p w14:paraId="7D66F12C" w14:textId="565B4F08" w:rsidR="00F40B4A" w:rsidRDefault="00F40B4A" w:rsidP="00F40B4A">
      <w:pPr>
        <w:spacing w:after="12" w:line="250" w:lineRule="auto"/>
        <w:ind w:left="-5" w:hanging="10"/>
        <w:jc w:val="center"/>
        <w:rPr>
          <w:rFonts w:ascii="Arial" w:eastAsia="Arial" w:hAnsi="Arial" w:cs="Arial"/>
          <w:b/>
          <w:color w:val="auto"/>
          <w:sz w:val="32"/>
        </w:rPr>
      </w:pPr>
    </w:p>
    <w:p w14:paraId="07F3B915" w14:textId="77777777" w:rsidR="00F40B4A" w:rsidRDefault="00F40B4A" w:rsidP="00F40B4A">
      <w:pPr>
        <w:spacing w:after="12" w:line="250" w:lineRule="auto"/>
        <w:ind w:left="-5" w:hanging="10"/>
        <w:jc w:val="center"/>
        <w:rPr>
          <w:rFonts w:ascii="Arial" w:eastAsia="Arial" w:hAnsi="Arial" w:cs="Arial"/>
          <w:b/>
          <w:color w:val="auto"/>
          <w:sz w:val="32"/>
        </w:rPr>
      </w:pPr>
    </w:p>
    <w:p w14:paraId="2FC4994D" w14:textId="7AB216C4" w:rsidR="00F431CB" w:rsidRPr="005A292D" w:rsidRDefault="00A52166" w:rsidP="00F40B4A">
      <w:pPr>
        <w:spacing w:after="12" w:line="250" w:lineRule="auto"/>
        <w:ind w:left="-5" w:hanging="10"/>
        <w:rPr>
          <w:rFonts w:ascii="Arial" w:eastAsia="Arial" w:hAnsi="Arial" w:cs="Arial"/>
          <w:b/>
          <w:color w:val="auto"/>
          <w:sz w:val="32"/>
        </w:rPr>
      </w:pPr>
      <w:r w:rsidRPr="005A292D">
        <w:rPr>
          <w:rFonts w:ascii="Arial" w:eastAsia="Arial" w:hAnsi="Arial" w:cs="Arial"/>
          <w:b/>
          <w:color w:val="auto"/>
          <w:sz w:val="32"/>
        </w:rPr>
        <w:t xml:space="preserve">MODEL DE MEMÒRIA </w:t>
      </w:r>
      <w:r w:rsidR="004371AE">
        <w:rPr>
          <w:rFonts w:ascii="Arial" w:eastAsia="Arial" w:hAnsi="Arial" w:cs="Arial"/>
          <w:b/>
          <w:color w:val="auto"/>
          <w:sz w:val="32"/>
        </w:rPr>
        <w:t xml:space="preserve">EXPLICATIVA PER JUSTIFICAR </w:t>
      </w:r>
      <w:r w:rsidR="00685BEF">
        <w:rPr>
          <w:rFonts w:ascii="Arial" w:eastAsia="Arial" w:hAnsi="Arial" w:cs="Arial"/>
          <w:b/>
          <w:color w:val="auto"/>
          <w:sz w:val="32"/>
        </w:rPr>
        <w:t xml:space="preserve">L’EXECUCIÓ DE </w:t>
      </w:r>
      <w:r w:rsidR="004371AE">
        <w:rPr>
          <w:rFonts w:ascii="Arial" w:eastAsia="Arial" w:hAnsi="Arial" w:cs="Arial"/>
          <w:b/>
          <w:color w:val="auto"/>
          <w:sz w:val="32"/>
        </w:rPr>
        <w:t xml:space="preserve">LES ACTUACIONS DUTES A TERME </w:t>
      </w:r>
      <w:r w:rsidR="00685BEF">
        <w:rPr>
          <w:rFonts w:ascii="Arial" w:eastAsia="Arial" w:hAnsi="Arial" w:cs="Arial"/>
          <w:b/>
          <w:color w:val="auto"/>
          <w:sz w:val="32"/>
        </w:rPr>
        <w:t>EN EL MARC DE LA CONVOCATÒRIA D’AJUTS A</w:t>
      </w:r>
      <w:r w:rsidRPr="005A292D">
        <w:rPr>
          <w:rFonts w:ascii="Arial" w:eastAsia="Arial" w:hAnsi="Arial" w:cs="Arial"/>
          <w:b/>
          <w:color w:val="auto"/>
          <w:sz w:val="32"/>
        </w:rPr>
        <w:t xml:space="preserve"> </w:t>
      </w:r>
      <w:r w:rsidR="00241F18" w:rsidRPr="005A292D">
        <w:rPr>
          <w:rFonts w:ascii="Arial" w:eastAsia="Arial" w:hAnsi="Arial" w:cs="Arial"/>
          <w:b/>
          <w:color w:val="auto"/>
          <w:sz w:val="32"/>
        </w:rPr>
        <w:t xml:space="preserve">PROJECTES </w:t>
      </w:r>
      <w:r w:rsidR="00C93BD1">
        <w:rPr>
          <w:rFonts w:ascii="Arial" w:eastAsia="Arial" w:hAnsi="Arial" w:cs="Arial"/>
          <w:b/>
          <w:color w:val="auto"/>
          <w:sz w:val="32"/>
        </w:rPr>
        <w:t>DESTINATS A REDUIR EL CONSUM D’AIGUA MITJANÇANT LA</w:t>
      </w:r>
      <w:r w:rsidR="00C93BD1" w:rsidRPr="00C877BA">
        <w:rPr>
          <w:rFonts w:ascii="Arial" w:eastAsia="Arial" w:hAnsi="Arial" w:cs="Arial"/>
          <w:b/>
          <w:color w:val="auto"/>
          <w:sz w:val="32"/>
        </w:rPr>
        <w:t xml:space="preserve"> REUTILITZACIÓ </w:t>
      </w:r>
      <w:r w:rsidR="00C93BD1">
        <w:rPr>
          <w:rFonts w:ascii="Arial" w:eastAsia="Arial" w:hAnsi="Arial" w:cs="Arial"/>
          <w:b/>
          <w:color w:val="auto"/>
          <w:sz w:val="32"/>
        </w:rPr>
        <w:t xml:space="preserve">I L’ESTALVI </w:t>
      </w:r>
      <w:r w:rsidR="00C93BD1" w:rsidRPr="00C877BA">
        <w:rPr>
          <w:rFonts w:ascii="Arial" w:eastAsia="Arial" w:hAnsi="Arial" w:cs="Arial"/>
          <w:b/>
          <w:color w:val="auto"/>
          <w:sz w:val="32"/>
        </w:rPr>
        <w:t xml:space="preserve">D’AIGUA </w:t>
      </w:r>
      <w:r w:rsidR="00C93BD1">
        <w:rPr>
          <w:rFonts w:ascii="Arial" w:eastAsia="Arial" w:hAnsi="Arial" w:cs="Arial"/>
          <w:b/>
          <w:color w:val="auto"/>
          <w:sz w:val="32"/>
        </w:rPr>
        <w:t>PER PART DELS ESTABLIMENTS QUE PRESTIN SERVEIS D’ALLOTJAMENT TURÍSTIC</w:t>
      </w:r>
    </w:p>
    <w:p w14:paraId="2439DD17" w14:textId="14669E65" w:rsidR="00241F18" w:rsidRDefault="00241F18" w:rsidP="00F40B4A">
      <w:pPr>
        <w:spacing w:after="0" w:line="270" w:lineRule="auto"/>
        <w:ind w:left="-5" w:hanging="10"/>
        <w:rPr>
          <w:rFonts w:ascii="Arial" w:eastAsia="Arial" w:hAnsi="Arial" w:cs="Arial"/>
          <w:b/>
          <w:color w:val="auto"/>
          <w:sz w:val="24"/>
        </w:rPr>
      </w:pPr>
    </w:p>
    <w:p w14:paraId="3FD751BF" w14:textId="0DAE3AD7" w:rsidR="00F40B4A" w:rsidRDefault="00F40B4A" w:rsidP="00F40B4A">
      <w:pPr>
        <w:spacing w:after="0" w:line="270" w:lineRule="auto"/>
        <w:ind w:left="-5" w:hanging="10"/>
        <w:jc w:val="center"/>
        <w:rPr>
          <w:rFonts w:ascii="Arial" w:eastAsia="Arial" w:hAnsi="Arial" w:cs="Arial"/>
          <w:b/>
          <w:color w:val="auto"/>
          <w:sz w:val="24"/>
        </w:rPr>
      </w:pPr>
    </w:p>
    <w:p w14:paraId="70140512" w14:textId="6C51AB87" w:rsidR="00F40B4A" w:rsidRDefault="00F40B4A" w:rsidP="00F40B4A">
      <w:pPr>
        <w:spacing w:after="0" w:line="270" w:lineRule="auto"/>
        <w:ind w:left="-5" w:hanging="10"/>
        <w:jc w:val="center"/>
        <w:rPr>
          <w:rFonts w:ascii="Arial" w:eastAsia="Arial" w:hAnsi="Arial" w:cs="Arial"/>
          <w:b/>
          <w:color w:val="auto"/>
          <w:sz w:val="24"/>
        </w:rPr>
      </w:pPr>
    </w:p>
    <w:p w14:paraId="142E3D07" w14:textId="27378F0F" w:rsidR="00F40B4A" w:rsidRDefault="00F40B4A" w:rsidP="00F40B4A">
      <w:pPr>
        <w:spacing w:after="0" w:line="270" w:lineRule="auto"/>
        <w:ind w:left="-5" w:hanging="10"/>
        <w:jc w:val="center"/>
        <w:rPr>
          <w:rFonts w:ascii="Arial" w:eastAsia="Arial" w:hAnsi="Arial" w:cs="Arial"/>
          <w:b/>
          <w:color w:val="auto"/>
          <w:sz w:val="24"/>
        </w:rPr>
      </w:pPr>
    </w:p>
    <w:p w14:paraId="1977F91C" w14:textId="6BCD1523" w:rsidR="00F40B4A" w:rsidRDefault="00F40B4A" w:rsidP="00F40B4A">
      <w:pPr>
        <w:spacing w:after="0" w:line="270" w:lineRule="auto"/>
        <w:ind w:left="-5" w:hanging="10"/>
        <w:jc w:val="center"/>
        <w:rPr>
          <w:rFonts w:ascii="Arial" w:eastAsia="Arial" w:hAnsi="Arial" w:cs="Arial"/>
          <w:b/>
          <w:color w:val="auto"/>
          <w:sz w:val="24"/>
        </w:rPr>
      </w:pPr>
    </w:p>
    <w:p w14:paraId="35B0BEA6" w14:textId="5A2D830D" w:rsidR="00F40B4A" w:rsidRDefault="00F40B4A" w:rsidP="00F40B4A">
      <w:pPr>
        <w:spacing w:after="0" w:line="270" w:lineRule="auto"/>
        <w:ind w:left="-5" w:hanging="10"/>
        <w:jc w:val="center"/>
        <w:rPr>
          <w:rFonts w:ascii="Arial" w:eastAsia="Arial" w:hAnsi="Arial" w:cs="Arial"/>
          <w:b/>
          <w:color w:val="auto"/>
          <w:sz w:val="24"/>
        </w:rPr>
      </w:pPr>
    </w:p>
    <w:p w14:paraId="4486007C" w14:textId="77777777" w:rsidR="00F40B4A" w:rsidRPr="005A292D" w:rsidRDefault="00F40B4A" w:rsidP="00F40B4A">
      <w:r w:rsidRPr="00492208">
        <w:rPr>
          <w:rFonts w:ascii="Arial" w:eastAsia="Arial" w:hAnsi="Arial" w:cs="Arial"/>
        </w:rPr>
        <w:t xml:space="preserve">Barcelona, </w:t>
      </w:r>
      <w:r>
        <w:rPr>
          <w:rFonts w:ascii="Arial" w:eastAsia="Arial" w:hAnsi="Arial" w:cs="Arial"/>
        </w:rPr>
        <w:t xml:space="preserve">23 </w:t>
      </w:r>
      <w:r w:rsidRPr="00492208"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>juliol</w:t>
      </w:r>
      <w:r w:rsidRPr="00492208">
        <w:rPr>
          <w:rFonts w:ascii="Arial" w:eastAsia="Arial" w:hAnsi="Arial" w:cs="Arial"/>
        </w:rPr>
        <w:t xml:space="preserve"> de 2025</w:t>
      </w:r>
    </w:p>
    <w:p w14:paraId="1F097300" w14:textId="77777777" w:rsidR="00F40B4A" w:rsidRDefault="00F40B4A" w:rsidP="00021E48">
      <w:pPr>
        <w:spacing w:after="0" w:line="270" w:lineRule="auto"/>
        <w:ind w:left="-5" w:hanging="10"/>
        <w:jc w:val="both"/>
        <w:rPr>
          <w:rFonts w:ascii="Arial" w:eastAsia="Arial" w:hAnsi="Arial" w:cs="Arial"/>
          <w:b/>
          <w:color w:val="auto"/>
          <w:sz w:val="24"/>
        </w:rPr>
      </w:pPr>
    </w:p>
    <w:p w14:paraId="0AA48C2E" w14:textId="1FEE569D" w:rsidR="00F40B4A" w:rsidRDefault="00F40B4A">
      <w:pPr>
        <w:rPr>
          <w:rFonts w:ascii="Arial" w:eastAsia="Arial" w:hAnsi="Arial" w:cs="Arial"/>
          <w:b/>
          <w:color w:val="auto"/>
          <w:sz w:val="24"/>
        </w:rPr>
      </w:pPr>
      <w:bookmarkStart w:id="0" w:name="_GoBack"/>
      <w:r>
        <w:rPr>
          <w:rFonts w:ascii="Arial" w:eastAsia="Arial" w:hAnsi="Arial" w:cs="Arial"/>
          <w:b/>
          <w:color w:val="auto"/>
          <w:sz w:val="24"/>
        </w:rPr>
        <w:br w:type="page"/>
      </w:r>
    </w:p>
    <w:bookmarkEnd w:id="0"/>
    <w:p w14:paraId="157D901E" w14:textId="73F5DCE3" w:rsidR="00F40B4A" w:rsidRDefault="00F40B4A" w:rsidP="00021E48">
      <w:pPr>
        <w:spacing w:after="0" w:line="270" w:lineRule="auto"/>
        <w:ind w:left="-5" w:hanging="10"/>
        <w:jc w:val="both"/>
        <w:rPr>
          <w:rFonts w:ascii="Arial" w:eastAsia="Arial" w:hAnsi="Arial" w:cs="Arial"/>
          <w:b/>
          <w:color w:val="auto"/>
          <w:sz w:val="24"/>
        </w:rPr>
      </w:pPr>
    </w:p>
    <w:p w14:paraId="3A27DC5D" w14:textId="77777777" w:rsidR="00F40B4A" w:rsidRPr="005A292D" w:rsidRDefault="00F40B4A" w:rsidP="00021E48">
      <w:pPr>
        <w:spacing w:after="0" w:line="270" w:lineRule="auto"/>
        <w:ind w:left="-5" w:hanging="10"/>
        <w:jc w:val="both"/>
        <w:rPr>
          <w:rFonts w:ascii="Arial" w:eastAsia="Arial" w:hAnsi="Arial" w:cs="Arial"/>
          <w:b/>
          <w:color w:val="auto"/>
          <w:sz w:val="24"/>
        </w:rPr>
      </w:pPr>
    </w:p>
    <w:p w14:paraId="5AE38515" w14:textId="77777777" w:rsidR="00241F18" w:rsidRPr="005A292D" w:rsidRDefault="00241F18" w:rsidP="00021E48">
      <w:pPr>
        <w:spacing w:after="0" w:line="270" w:lineRule="auto"/>
        <w:ind w:left="-5" w:hanging="10"/>
        <w:jc w:val="both"/>
        <w:rPr>
          <w:rFonts w:ascii="Arial" w:eastAsia="Arial" w:hAnsi="Arial" w:cs="Arial"/>
          <w:b/>
          <w:color w:val="auto"/>
          <w:sz w:val="24"/>
        </w:rPr>
      </w:pPr>
    </w:p>
    <w:p w14:paraId="65756CA4" w14:textId="77777777" w:rsidR="00F431CB" w:rsidRPr="005A292D" w:rsidRDefault="00A5772C" w:rsidP="00021E48">
      <w:pPr>
        <w:spacing w:after="0" w:line="270" w:lineRule="auto"/>
        <w:ind w:left="-5" w:hanging="10"/>
        <w:jc w:val="both"/>
        <w:rPr>
          <w:color w:val="auto"/>
        </w:rPr>
      </w:pPr>
      <w:r w:rsidRPr="005A292D">
        <w:rPr>
          <w:rFonts w:ascii="Arial" w:eastAsia="Arial" w:hAnsi="Arial" w:cs="Arial"/>
          <w:b/>
          <w:color w:val="auto"/>
          <w:sz w:val="24"/>
        </w:rPr>
        <w:t xml:space="preserve">Índex </w:t>
      </w:r>
    </w:p>
    <w:sdt>
      <w:sdtPr>
        <w:rPr>
          <w:rFonts w:ascii="Calibri" w:eastAsia="Calibri" w:hAnsi="Calibri" w:cs="Calibri"/>
          <w:b w:val="0"/>
          <w:color w:val="auto"/>
        </w:rPr>
        <w:id w:val="1093902169"/>
        <w:docPartObj>
          <w:docPartGallery w:val="Table of Contents"/>
        </w:docPartObj>
      </w:sdtPr>
      <w:sdtEndPr>
        <w:rPr>
          <w:color w:val="000000"/>
        </w:rPr>
      </w:sdtEndPr>
      <w:sdtContent>
        <w:p w14:paraId="363126D5" w14:textId="5CBFB752" w:rsidR="00F40B4A" w:rsidRDefault="00A5772C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r w:rsidRPr="005A292D">
            <w:rPr>
              <w:color w:val="auto"/>
            </w:rPr>
            <w:fldChar w:fldCharType="begin"/>
          </w:r>
          <w:r w:rsidRPr="005A292D">
            <w:rPr>
              <w:color w:val="auto"/>
            </w:rPr>
            <w:instrText xml:space="preserve"> TOC \o "1-1" \h \z \u </w:instrText>
          </w:r>
          <w:r w:rsidRPr="005A292D">
            <w:rPr>
              <w:color w:val="auto"/>
            </w:rPr>
            <w:fldChar w:fldCharType="separate"/>
          </w:r>
          <w:hyperlink w:anchor="_Toc204172175" w:history="1">
            <w:r w:rsidR="00F40B4A" w:rsidRPr="009B5A62">
              <w:rPr>
                <w:rStyle w:val="Enlla"/>
                <w:bCs/>
                <w:noProof/>
              </w:rPr>
              <w:t>1.</w:t>
            </w:r>
            <w:r w:rsidR="00F40B4A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F40B4A" w:rsidRPr="009B5A62">
              <w:rPr>
                <w:rStyle w:val="Enlla"/>
                <w:noProof/>
              </w:rPr>
              <w:t>Introducció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_Toc204172175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3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16AB86EF" w14:textId="090E90A5" w:rsidR="00F40B4A" w:rsidRDefault="00C06986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76" w:history="1">
            <w:r w:rsidR="00F40B4A" w:rsidRPr="009B5A62">
              <w:rPr>
                <w:rStyle w:val="Enlla"/>
                <w:bCs/>
                <w:noProof/>
              </w:rPr>
              <w:t>2.</w:t>
            </w:r>
            <w:r w:rsidR="00F40B4A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F40B4A" w:rsidRPr="009B5A62">
              <w:rPr>
                <w:rStyle w:val="Enlla"/>
                <w:noProof/>
              </w:rPr>
              <w:t>Dades generals i resum de les dades tècniques obligatòries de l’establiment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_Toc204172176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4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4D643239" w14:textId="149CA896" w:rsidR="00F40B4A" w:rsidRDefault="00C06986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77" w:history="1">
            <w:r w:rsidR="00F40B4A" w:rsidRPr="009B5A62">
              <w:rPr>
                <w:rStyle w:val="Enlla"/>
                <w:bCs/>
                <w:noProof/>
              </w:rPr>
              <w:t>3.</w:t>
            </w:r>
            <w:r w:rsidR="00F40B4A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F40B4A" w:rsidRPr="009B5A62">
              <w:rPr>
                <w:rStyle w:val="Enlla"/>
                <w:noProof/>
              </w:rPr>
              <w:t>Descripció del projecte per l’estalvi d’aigua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_Toc204172177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5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17E7A5C7" w14:textId="06812BA4" w:rsidR="00F40B4A" w:rsidRDefault="00C06986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78" w:history="1">
            <w:r w:rsidR="00F40B4A" w:rsidRPr="009B5A62">
              <w:rPr>
                <w:rStyle w:val="Enlla"/>
                <w:bCs/>
                <w:noProof/>
              </w:rPr>
              <w:t>4.</w:t>
            </w:r>
            <w:r w:rsidR="00F40B4A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F40B4A" w:rsidRPr="009B5A62">
              <w:rPr>
                <w:rStyle w:val="Enlla"/>
                <w:noProof/>
              </w:rPr>
              <w:t>Actuacions elegibles (segons les bases reguladores de l’ajut)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_Toc204172178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9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2CCF7A71" w14:textId="2E33AD98" w:rsidR="00F40B4A" w:rsidRDefault="00C06986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79" w:history="1">
            <w:r w:rsidR="00F40B4A" w:rsidRPr="009B5A62">
              <w:rPr>
                <w:rStyle w:val="Enlla"/>
                <w:bCs/>
                <w:noProof/>
              </w:rPr>
              <w:t>5.</w:t>
            </w:r>
            <w:r w:rsidR="00F40B4A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F40B4A" w:rsidRPr="009B5A62">
              <w:rPr>
                <w:rStyle w:val="Enlla"/>
                <w:noProof/>
              </w:rPr>
              <w:t>Resum total de costos elegibles i finançament segons actuacions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_Toc204172179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12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2E990EE7" w14:textId="3C7F6AA3" w:rsidR="00F40B4A" w:rsidRDefault="00C06986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80" w:history="1">
            <w:r w:rsidR="00F40B4A" w:rsidRPr="009B5A62">
              <w:rPr>
                <w:rStyle w:val="Enlla"/>
                <w:bCs/>
                <w:noProof/>
              </w:rPr>
              <w:t>6.</w:t>
            </w:r>
            <w:r w:rsidR="00F40B4A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F40B4A" w:rsidRPr="009B5A62">
              <w:rPr>
                <w:rStyle w:val="Enlla"/>
                <w:noProof/>
              </w:rPr>
              <w:t>Dates i empreses executores de les actuacions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_Toc204172180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13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40DD8331" w14:textId="3729E070" w:rsidR="00F40B4A" w:rsidRDefault="00C06986">
          <w:pPr>
            <w:pStyle w:val="IDC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81" w:history="1">
            <w:r w:rsidR="00F40B4A" w:rsidRPr="009B5A62">
              <w:rPr>
                <w:rStyle w:val="Enlla"/>
                <w:noProof/>
              </w:rPr>
              <w:t>Annex 1. Factures acreditatives consum d’aigua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_Toc204172181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14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0CFECF63" w14:textId="02AEB80B" w:rsidR="00F40B4A" w:rsidRDefault="00C06986">
          <w:pPr>
            <w:pStyle w:val="IDC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82" w:history="1">
            <w:r w:rsidR="00F40B4A" w:rsidRPr="009B5A62">
              <w:rPr>
                <w:rStyle w:val="Enlla"/>
                <w:noProof/>
              </w:rPr>
              <w:t>Annex 2. Reportatge fotogràfic de les actuacions dutes a terme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_Toc204172182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15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2666C19D" w14:textId="42C6DF75" w:rsidR="00F40B4A" w:rsidRDefault="00C06986">
          <w:pPr>
            <w:pStyle w:val="IDC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83" w:history="1">
            <w:r w:rsidR="00F40B4A" w:rsidRPr="009B5A62">
              <w:rPr>
                <w:rStyle w:val="Enlla"/>
                <w:noProof/>
              </w:rPr>
              <w:t>Annex 3. Certificat/s acreditatiu/s de les actuacions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_Toc204172183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16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4F1E63CC" w14:textId="25053EF2" w:rsidR="00F40B4A" w:rsidRDefault="00C06986">
          <w:pPr>
            <w:pStyle w:val="IDC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84" w:history="1">
            <w:r w:rsidR="00F40B4A" w:rsidRPr="009B5A62">
              <w:rPr>
                <w:rStyle w:val="Enlla"/>
                <w:noProof/>
              </w:rPr>
              <w:t>Annex 4. Documentació dels sistemes de reutilització i estalvi d'aigua instal·lats i pla de manteniment associat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_Toc204172184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17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5BE7790D" w14:textId="41CF1B88" w:rsidR="00F40B4A" w:rsidRDefault="00C06986">
          <w:pPr>
            <w:pStyle w:val="IDC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204172185" w:history="1">
            <w:r w:rsidR="00F40B4A" w:rsidRPr="009B5A62">
              <w:rPr>
                <w:rStyle w:val="Enlla"/>
                <w:noProof/>
              </w:rPr>
              <w:t>Annex 5. Pla d'informació</w:t>
            </w:r>
            <w:r w:rsidR="00F40B4A">
              <w:rPr>
                <w:noProof/>
                <w:webHidden/>
              </w:rPr>
              <w:tab/>
            </w:r>
            <w:r w:rsidR="00F40B4A">
              <w:rPr>
                <w:noProof/>
                <w:webHidden/>
              </w:rPr>
              <w:fldChar w:fldCharType="begin"/>
            </w:r>
            <w:r w:rsidR="00F40B4A">
              <w:rPr>
                <w:noProof/>
                <w:webHidden/>
              </w:rPr>
              <w:instrText xml:space="preserve"> PAGEREF _Toc204172185 \h </w:instrText>
            </w:r>
            <w:r w:rsidR="00F40B4A">
              <w:rPr>
                <w:noProof/>
                <w:webHidden/>
              </w:rPr>
            </w:r>
            <w:r w:rsidR="00F40B4A">
              <w:rPr>
                <w:noProof/>
                <w:webHidden/>
              </w:rPr>
              <w:fldChar w:fldCharType="separate"/>
            </w:r>
            <w:r w:rsidR="00F40B4A">
              <w:rPr>
                <w:noProof/>
                <w:webHidden/>
              </w:rPr>
              <w:t>18</w:t>
            </w:r>
            <w:r w:rsidR="00F40B4A">
              <w:rPr>
                <w:noProof/>
                <w:webHidden/>
              </w:rPr>
              <w:fldChar w:fldCharType="end"/>
            </w:r>
          </w:hyperlink>
        </w:p>
        <w:p w14:paraId="085BED4F" w14:textId="477031BE" w:rsidR="00F431CB" w:rsidRPr="005A292D" w:rsidRDefault="00A5772C" w:rsidP="00021E48">
          <w:pPr>
            <w:jc w:val="both"/>
          </w:pPr>
          <w:r w:rsidRPr="005A292D">
            <w:rPr>
              <w:color w:val="auto"/>
            </w:rPr>
            <w:fldChar w:fldCharType="end"/>
          </w:r>
        </w:p>
      </w:sdtContent>
    </w:sdt>
    <w:p w14:paraId="34D256EC" w14:textId="77777777" w:rsidR="00C34836" w:rsidRPr="005A292D" w:rsidRDefault="00C34836" w:rsidP="00021E48">
      <w:pPr>
        <w:spacing w:after="271"/>
        <w:jc w:val="both"/>
        <w:rPr>
          <w:rFonts w:ascii="Arial" w:eastAsia="Arial" w:hAnsi="Arial" w:cs="Arial"/>
          <w:i/>
        </w:rPr>
      </w:pPr>
    </w:p>
    <w:p w14:paraId="0F1B6999" w14:textId="77777777" w:rsidR="00241F18" w:rsidRPr="005A292D" w:rsidRDefault="00241F18" w:rsidP="00021E48">
      <w:pPr>
        <w:jc w:val="both"/>
        <w:rPr>
          <w:rFonts w:ascii="Arial" w:eastAsia="Arial" w:hAnsi="Arial" w:cs="Arial"/>
          <w:i/>
        </w:rPr>
      </w:pPr>
      <w:r w:rsidRPr="005A292D">
        <w:rPr>
          <w:rFonts w:ascii="Arial" w:eastAsia="Arial" w:hAnsi="Arial" w:cs="Arial"/>
          <w:i/>
        </w:rPr>
        <w:br w:type="page"/>
      </w:r>
    </w:p>
    <w:p w14:paraId="29AEC16A" w14:textId="77777777" w:rsidR="00F431CB" w:rsidRPr="005A292D" w:rsidRDefault="00A5772C" w:rsidP="007416F5">
      <w:pPr>
        <w:pStyle w:val="Ttol1"/>
        <w:spacing w:after="0" w:line="261" w:lineRule="auto"/>
        <w:ind w:left="284" w:hanging="284"/>
        <w:jc w:val="both"/>
      </w:pPr>
      <w:bookmarkStart w:id="1" w:name="_Toc204172175"/>
      <w:r w:rsidRPr="005A292D">
        <w:rPr>
          <w:color w:val="2E74B5"/>
          <w:u w:val="none"/>
        </w:rPr>
        <w:lastRenderedPageBreak/>
        <w:t>Introducció</w:t>
      </w:r>
      <w:bookmarkEnd w:id="1"/>
    </w:p>
    <w:p w14:paraId="2AEA2C63" w14:textId="77777777" w:rsidR="00D026FB" w:rsidRDefault="00D026FB" w:rsidP="00F169CF">
      <w:pPr>
        <w:spacing w:after="185" w:line="264" w:lineRule="auto"/>
        <w:ind w:left="-5" w:hanging="10"/>
        <w:jc w:val="both"/>
        <w:rPr>
          <w:color w:val="auto"/>
        </w:rPr>
      </w:pPr>
    </w:p>
    <w:p w14:paraId="736A7C6D" w14:textId="7159659C" w:rsidR="004F7769" w:rsidRPr="005A292D" w:rsidRDefault="00A5772C" w:rsidP="00F169CF">
      <w:pPr>
        <w:spacing w:after="185" w:line="264" w:lineRule="auto"/>
        <w:ind w:left="-5" w:hanging="10"/>
        <w:jc w:val="both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Aquest document és </w:t>
      </w:r>
      <w:r w:rsidR="00BE1AD9" w:rsidRPr="005A292D">
        <w:rPr>
          <w:rFonts w:ascii="Arial" w:eastAsia="Arial" w:hAnsi="Arial" w:cs="Arial"/>
          <w:color w:val="auto"/>
        </w:rPr>
        <w:t xml:space="preserve">el </w:t>
      </w:r>
      <w:r w:rsidR="00BE1AD9" w:rsidRPr="005A292D">
        <w:rPr>
          <w:rFonts w:ascii="Arial" w:eastAsia="Arial" w:hAnsi="Arial" w:cs="Arial"/>
          <w:b/>
          <w:color w:val="auto"/>
        </w:rPr>
        <w:t>model</w:t>
      </w:r>
      <w:r w:rsidR="00BE1AD9" w:rsidRPr="005A292D">
        <w:rPr>
          <w:rFonts w:ascii="Arial" w:eastAsia="Arial" w:hAnsi="Arial" w:cs="Arial"/>
          <w:color w:val="auto"/>
        </w:rPr>
        <w:t xml:space="preserve"> </w:t>
      </w:r>
      <w:r w:rsidR="004371AE">
        <w:rPr>
          <w:rFonts w:ascii="Arial" w:eastAsia="Arial" w:hAnsi="Arial" w:cs="Arial"/>
          <w:color w:val="auto"/>
        </w:rPr>
        <w:t>de memòria explicativa per justificar les actuacions dutes a terme en el marc de la convocatòria d’ajuts a projectes destinats a reduir el consum d’aigua</w:t>
      </w:r>
      <w:r w:rsidR="002D0769">
        <w:rPr>
          <w:rFonts w:ascii="Arial" w:eastAsia="Arial" w:hAnsi="Arial" w:cs="Arial"/>
          <w:color w:val="auto"/>
        </w:rPr>
        <w:t xml:space="preserve"> </w:t>
      </w:r>
      <w:r w:rsidR="004371AE">
        <w:rPr>
          <w:rFonts w:ascii="Arial" w:eastAsia="Arial" w:hAnsi="Arial" w:cs="Arial"/>
          <w:color w:val="auto"/>
        </w:rPr>
        <w:t>mitjançant</w:t>
      </w:r>
      <w:r w:rsidR="001564D4" w:rsidRPr="001564D4">
        <w:rPr>
          <w:rFonts w:ascii="Arial" w:eastAsia="Arial" w:hAnsi="Arial" w:cs="Arial"/>
          <w:color w:val="auto"/>
        </w:rPr>
        <w:t xml:space="preserve"> </w:t>
      </w:r>
      <w:r w:rsidR="004371AE">
        <w:rPr>
          <w:rFonts w:ascii="Arial" w:eastAsia="Arial" w:hAnsi="Arial" w:cs="Arial"/>
          <w:color w:val="auto"/>
        </w:rPr>
        <w:t>l</w:t>
      </w:r>
      <w:r w:rsidR="001564D4" w:rsidRPr="001564D4">
        <w:rPr>
          <w:rFonts w:ascii="Arial" w:eastAsia="Arial" w:hAnsi="Arial" w:cs="Arial"/>
          <w:color w:val="auto"/>
        </w:rPr>
        <w:t xml:space="preserve">’estalvi i reutilització d’aigua en </w:t>
      </w:r>
      <w:r w:rsidR="004371AE">
        <w:rPr>
          <w:rFonts w:ascii="Arial" w:eastAsia="Arial" w:hAnsi="Arial" w:cs="Arial"/>
          <w:color w:val="auto"/>
        </w:rPr>
        <w:t>establiments que prestin serveis d’allotjament turístic</w:t>
      </w:r>
      <w:r w:rsidR="00682346" w:rsidRPr="005A292D">
        <w:rPr>
          <w:rFonts w:ascii="Arial" w:eastAsia="Arial" w:hAnsi="Arial" w:cs="Arial"/>
          <w:color w:val="auto"/>
        </w:rPr>
        <w:t xml:space="preserve">. </w:t>
      </w:r>
    </w:p>
    <w:p w14:paraId="57346552" w14:textId="77777777" w:rsidR="004F7769" w:rsidRPr="0095039D" w:rsidRDefault="004F7769" w:rsidP="00D47E2B">
      <w:pPr>
        <w:spacing w:after="185" w:line="264" w:lineRule="auto"/>
        <w:ind w:left="-5" w:hanging="10"/>
        <w:jc w:val="both"/>
        <w:rPr>
          <w:rFonts w:ascii="Arial" w:eastAsia="Arial" w:hAnsi="Arial" w:cs="Arial"/>
          <w:color w:val="auto"/>
        </w:rPr>
      </w:pPr>
      <w:r w:rsidRPr="0095039D">
        <w:rPr>
          <w:rFonts w:ascii="Arial" w:eastAsia="Arial" w:hAnsi="Arial" w:cs="Arial"/>
          <w:color w:val="auto"/>
        </w:rPr>
        <w:t xml:space="preserve">La mencionada línia d’ajuts esta regulada a: </w:t>
      </w:r>
    </w:p>
    <w:p w14:paraId="2F0D9FF2" w14:textId="77777777" w:rsidR="004371AE" w:rsidRDefault="004371AE" w:rsidP="004371AE">
      <w:pPr>
        <w:pStyle w:val="Pargrafdellista"/>
        <w:numPr>
          <w:ilvl w:val="0"/>
          <w:numId w:val="6"/>
        </w:numPr>
        <w:spacing w:after="185" w:line="264" w:lineRule="auto"/>
        <w:jc w:val="both"/>
        <w:rPr>
          <w:rFonts w:ascii="Arial" w:eastAsia="Arial" w:hAnsi="Arial" w:cs="Arial"/>
          <w:color w:val="auto"/>
        </w:rPr>
      </w:pPr>
      <w:r w:rsidRPr="00AF03B4">
        <w:rPr>
          <w:rFonts w:ascii="Arial" w:eastAsia="Arial" w:hAnsi="Arial" w:cs="Arial"/>
          <w:color w:val="auto"/>
        </w:rPr>
        <w:t>ORDRE EMT/39/2024, de 8 de març, per la qual s’obre el tràmit d’inscripció prèvia dels ajuts extraordinaris a projectes destinats a reduir el consum d’aigua mitjançant la reutilització i l’estalvi per part dels establiments que presten serveis d’allotjament turístic.</w:t>
      </w:r>
    </w:p>
    <w:p w14:paraId="21B97E10" w14:textId="77777777" w:rsidR="00AF03B4" w:rsidRDefault="0095039D" w:rsidP="00AF03B4">
      <w:pPr>
        <w:pStyle w:val="Pargrafdellista"/>
        <w:numPr>
          <w:ilvl w:val="0"/>
          <w:numId w:val="6"/>
        </w:numPr>
        <w:spacing w:after="185" w:line="264" w:lineRule="auto"/>
        <w:jc w:val="both"/>
        <w:rPr>
          <w:rFonts w:ascii="Arial" w:eastAsia="Arial" w:hAnsi="Arial" w:cs="Arial"/>
          <w:color w:val="auto"/>
        </w:rPr>
      </w:pPr>
      <w:r w:rsidRPr="00AF03B4">
        <w:rPr>
          <w:rFonts w:ascii="Arial" w:eastAsia="Arial" w:hAnsi="Arial" w:cs="Arial"/>
          <w:color w:val="auto"/>
        </w:rPr>
        <w:t>ORDRE EMT/115/2024, de 17 de maig, per la qual s'aproven les bases reguladores que han de regir la convocatòria d'ajuts a projectes destinats a reduir el consum d'aigua mitjançant la reutilització i l'estalvi per part dels establiments que prestin serveis d'allotjament turístic.</w:t>
      </w:r>
    </w:p>
    <w:p w14:paraId="35C0CD12" w14:textId="76CFFBBC" w:rsidR="004371AE" w:rsidRPr="00AF03B4" w:rsidRDefault="00832C54" w:rsidP="00832C54">
      <w:pPr>
        <w:pStyle w:val="Pargrafdellista"/>
        <w:numPr>
          <w:ilvl w:val="0"/>
          <w:numId w:val="6"/>
        </w:numPr>
        <w:spacing w:after="185" w:line="264" w:lineRule="auto"/>
        <w:jc w:val="both"/>
        <w:rPr>
          <w:rFonts w:ascii="Arial" w:eastAsia="Arial" w:hAnsi="Arial" w:cs="Arial"/>
          <w:color w:val="auto"/>
        </w:rPr>
      </w:pPr>
      <w:r w:rsidRPr="00832C54">
        <w:rPr>
          <w:rFonts w:ascii="Arial" w:eastAsia="Arial" w:hAnsi="Arial" w:cs="Arial"/>
          <w:color w:val="auto"/>
        </w:rPr>
        <w:t>Resolució EMT/3559/2024, de 19 de setembre, per la qual es fa pública la convocatòria per a l'any 2024 d'ajuts a projectes destinats a reduir el consum d'aigua mitjançant la reutilització i l'estalvi per part dels establiments que prestin serveis d'allotjament turístic</w:t>
      </w:r>
      <w:r w:rsidR="00926D61">
        <w:rPr>
          <w:rFonts w:ascii="Arial" w:eastAsia="Arial" w:hAnsi="Arial" w:cs="Arial"/>
          <w:color w:val="auto"/>
        </w:rPr>
        <w:t>.</w:t>
      </w:r>
    </w:p>
    <w:p w14:paraId="05DA72A2" w14:textId="08746B7A" w:rsidR="000145AE" w:rsidRDefault="000145AE" w:rsidP="00021E48">
      <w:pPr>
        <w:spacing w:after="185" w:line="264" w:lineRule="auto"/>
        <w:ind w:left="-5" w:hanging="10"/>
        <w:jc w:val="both"/>
        <w:rPr>
          <w:rFonts w:ascii="Arial" w:eastAsia="Arial" w:hAnsi="Arial" w:cs="Arial"/>
          <w:color w:val="auto"/>
        </w:rPr>
      </w:pPr>
      <w:r w:rsidRPr="000145AE">
        <w:rPr>
          <w:rFonts w:ascii="Arial" w:eastAsia="Arial" w:hAnsi="Arial" w:cs="Arial"/>
          <w:color w:val="auto"/>
        </w:rPr>
        <w:t xml:space="preserve">La convocatòria té com objectiu ajudar empreses del sector turístic a </w:t>
      </w:r>
      <w:r w:rsidR="00DE7173">
        <w:rPr>
          <w:rFonts w:ascii="Arial" w:eastAsia="Arial" w:hAnsi="Arial" w:cs="Arial"/>
          <w:color w:val="auto"/>
        </w:rPr>
        <w:t>executa</w:t>
      </w:r>
      <w:r w:rsidRPr="000145AE">
        <w:rPr>
          <w:rFonts w:ascii="Arial" w:eastAsia="Arial" w:hAnsi="Arial" w:cs="Arial"/>
          <w:color w:val="auto"/>
        </w:rPr>
        <w:t>r projectes per a la reutilització, l’eficiència i estalvi d’aigua, així com l’ús de recursos alternatius per tal de garantir la disponibilitat d’aigua present i futura en un context de sequera al conjunt de Catalunya.</w:t>
      </w:r>
    </w:p>
    <w:p w14:paraId="2621D9EB" w14:textId="2B1CAB0A" w:rsidR="004F7769" w:rsidRPr="005A292D" w:rsidRDefault="004F7769" w:rsidP="00021E48">
      <w:pPr>
        <w:spacing w:after="185" w:line="264" w:lineRule="auto"/>
        <w:ind w:left="-5" w:hanging="10"/>
        <w:jc w:val="both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Aquest document </w:t>
      </w:r>
      <w:r w:rsidR="002A2EF3">
        <w:rPr>
          <w:rFonts w:ascii="Arial" w:eastAsia="Arial" w:hAnsi="Arial" w:cs="Arial"/>
          <w:color w:val="auto"/>
        </w:rPr>
        <w:t>é</w:t>
      </w:r>
      <w:r w:rsidRPr="005A292D">
        <w:rPr>
          <w:rFonts w:ascii="Arial" w:eastAsia="Arial" w:hAnsi="Arial" w:cs="Arial"/>
          <w:color w:val="auto"/>
        </w:rPr>
        <w:t xml:space="preserve">s una </w:t>
      </w:r>
      <w:r w:rsidR="003F6F22" w:rsidRPr="005A292D">
        <w:rPr>
          <w:rFonts w:ascii="Arial" w:eastAsia="Arial" w:hAnsi="Arial" w:cs="Arial"/>
          <w:color w:val="auto"/>
        </w:rPr>
        <w:t>base</w:t>
      </w:r>
      <w:r w:rsidRPr="005A292D">
        <w:rPr>
          <w:rFonts w:ascii="Arial" w:eastAsia="Arial" w:hAnsi="Arial" w:cs="Arial"/>
          <w:color w:val="auto"/>
        </w:rPr>
        <w:t xml:space="preserve"> orientativa, essent vàlids aquells documents </w:t>
      </w:r>
      <w:r w:rsidR="00682346" w:rsidRPr="005A292D">
        <w:rPr>
          <w:rFonts w:ascii="Arial" w:eastAsia="Arial" w:hAnsi="Arial" w:cs="Arial"/>
          <w:color w:val="auto"/>
        </w:rPr>
        <w:t xml:space="preserve">de professionals tècnics amb característiques similars i que incloguin la informació obligatòria indicada tant en aquest document com a les bases reguladores. </w:t>
      </w:r>
    </w:p>
    <w:p w14:paraId="77FF9351" w14:textId="77777777" w:rsidR="00264DE4" w:rsidRPr="005A292D" w:rsidRDefault="00264DE4" w:rsidP="00264DE4">
      <w:pPr>
        <w:spacing w:after="156" w:line="264" w:lineRule="auto"/>
        <w:ind w:left="-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>La documentació aportada s’haurà de correspondre específicament amb les actuacions per a les quals es va sol·licitar l’ajut. Per tant, tots els documents tècnics que s’adjuntin han de ser coherents entre si, i cal assegurar-se que les dades tècniques que aportin siguin coincidents.</w:t>
      </w:r>
    </w:p>
    <w:p w14:paraId="0EC10C63" w14:textId="77777777" w:rsidR="000F0022" w:rsidRPr="00354FA9" w:rsidRDefault="000F0022" w:rsidP="000F0022">
      <w:pPr>
        <w:spacing w:after="156" w:line="264" w:lineRule="auto"/>
        <w:ind w:left="-5" w:hanging="10"/>
        <w:jc w:val="both"/>
        <w:rPr>
          <w:rFonts w:ascii="Arial" w:eastAsia="Arial" w:hAnsi="Arial" w:cs="Arial"/>
        </w:rPr>
      </w:pPr>
      <w:r w:rsidRPr="005A570B">
        <w:rPr>
          <w:rFonts w:ascii="Arial" w:eastAsia="Arial" w:hAnsi="Arial" w:cs="Arial"/>
        </w:rPr>
        <w:t xml:space="preserve">Per solucionar possibles dubtes sobre la convocatòria d’ajuts, podeu consultar la </w:t>
      </w:r>
      <w:r w:rsidRPr="005A570B">
        <w:rPr>
          <w:rFonts w:ascii="Arial" w:eastAsia="Arial" w:hAnsi="Arial" w:cs="Arial"/>
          <w:i/>
        </w:rPr>
        <w:t xml:space="preserve">Guia per a la presentació electrònica de formularis de sol·licitud de la línia de finançament </w:t>
      </w:r>
      <w:r w:rsidRPr="005A570B">
        <w:rPr>
          <w:rFonts w:ascii="Arial" w:eastAsia="Arial" w:hAnsi="Arial" w:cs="Arial"/>
        </w:rPr>
        <w:t>que trobareu a la</w:t>
      </w:r>
      <w:r w:rsidRPr="005A570B">
        <w:t xml:space="preserve"> </w:t>
      </w:r>
      <w:hyperlink r:id="rId8" w:history="1">
        <w:r w:rsidRPr="004C3593">
          <w:rPr>
            <w:rStyle w:val="Enlla"/>
            <w:rFonts w:ascii="Arial" w:eastAsia="Arial" w:hAnsi="Arial" w:cs="Arial"/>
          </w:rPr>
          <w:t>Fitxa de tràmit</w:t>
        </w:r>
      </w:hyperlink>
      <w:r w:rsidRPr="005A570B">
        <w:rPr>
          <w:rFonts w:ascii="Arial" w:eastAsia="Arial" w:hAnsi="Arial" w:cs="Arial"/>
        </w:rPr>
        <w:t xml:space="preserve"> de l’ajut.</w:t>
      </w:r>
    </w:p>
    <w:p w14:paraId="6273F11A" w14:textId="50507B64" w:rsidR="000F0022" w:rsidRDefault="000F0022" w:rsidP="000F0022">
      <w:pPr>
        <w:spacing w:after="156" w:line="264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D98C3F7" w14:textId="77777777" w:rsidR="00B717C8" w:rsidRPr="005A292D" w:rsidRDefault="00B717C8" w:rsidP="00021E48">
      <w:pPr>
        <w:spacing w:after="156" w:line="264" w:lineRule="auto"/>
        <w:ind w:left="-5" w:hanging="10"/>
        <w:jc w:val="both"/>
        <w:rPr>
          <w:rFonts w:ascii="Arial" w:eastAsia="Arial" w:hAnsi="Arial" w:cs="Arial"/>
        </w:rPr>
      </w:pPr>
    </w:p>
    <w:p w14:paraId="0BC362C7" w14:textId="77777777" w:rsidR="0024148A" w:rsidRPr="00354FA9" w:rsidRDefault="0024148A" w:rsidP="0024148A">
      <w:pPr>
        <w:pStyle w:val="Ttol1"/>
        <w:spacing w:after="240" w:line="262" w:lineRule="auto"/>
        <w:ind w:left="284" w:hanging="284"/>
        <w:jc w:val="both"/>
        <w:rPr>
          <w:color w:val="2E74B5"/>
          <w:u w:val="none"/>
        </w:rPr>
      </w:pPr>
      <w:bookmarkStart w:id="2" w:name="_Toc167194657"/>
      <w:bookmarkStart w:id="3" w:name="_Toc204172176"/>
      <w:r w:rsidRPr="00354FA9">
        <w:rPr>
          <w:color w:val="2E74B5"/>
          <w:u w:val="none"/>
        </w:rPr>
        <w:t xml:space="preserve">Dades generals i resum de les dades tècniques obligatòries de </w:t>
      </w:r>
      <w:r>
        <w:rPr>
          <w:color w:val="2E74B5"/>
          <w:u w:val="none"/>
        </w:rPr>
        <w:t>l’establiment</w:t>
      </w:r>
      <w:bookmarkEnd w:id="2"/>
      <w:bookmarkEnd w:id="3"/>
    </w:p>
    <w:p w14:paraId="4F464889" w14:textId="77777777" w:rsidR="00694B36" w:rsidRPr="00354FA9" w:rsidRDefault="00694B36" w:rsidP="00694B36">
      <w:pPr>
        <w:spacing w:after="0"/>
        <w:jc w:val="both"/>
        <w:rPr>
          <w:rFonts w:ascii="Arial" w:eastAsia="Arial" w:hAnsi="Arial" w:cs="Arial"/>
          <w:b/>
        </w:rPr>
      </w:pPr>
      <w:r w:rsidRPr="00354FA9">
        <w:rPr>
          <w:rFonts w:ascii="Arial" w:eastAsia="Arial" w:hAnsi="Arial" w:cs="Arial"/>
          <w:b/>
        </w:rPr>
        <w:t xml:space="preserve">2.1 </w:t>
      </w:r>
      <w:r>
        <w:rPr>
          <w:rFonts w:ascii="Arial" w:eastAsia="Arial" w:hAnsi="Arial" w:cs="Arial"/>
          <w:b/>
        </w:rPr>
        <w:t>Dades</w:t>
      </w:r>
      <w:r w:rsidRPr="00354FA9">
        <w:rPr>
          <w:rFonts w:ascii="Arial" w:eastAsia="Arial" w:hAnsi="Arial" w:cs="Arial"/>
          <w:b/>
        </w:rPr>
        <w:t xml:space="preserve"> de la persona beneficiària</w:t>
      </w:r>
      <w:r>
        <w:rPr>
          <w:rFonts w:ascii="Arial" w:eastAsia="Arial" w:hAnsi="Arial" w:cs="Arial"/>
          <w:b/>
        </w:rPr>
        <w:t xml:space="preserve"> i del tràmit d’inscripció prèvia</w:t>
      </w:r>
    </w:p>
    <w:p w14:paraId="565986E9" w14:textId="77777777" w:rsidR="00694B36" w:rsidRDefault="00694B36" w:rsidP="00694B36">
      <w:pPr>
        <w:spacing w:after="0"/>
        <w:jc w:val="both"/>
      </w:pPr>
    </w:p>
    <w:p w14:paraId="43997C00" w14:textId="77777777" w:rsidR="00694B36" w:rsidRPr="004B0E40" w:rsidRDefault="00694B36" w:rsidP="00694B36">
      <w:pPr>
        <w:spacing w:after="178"/>
        <w:ind w:left="-5" w:hanging="10"/>
        <w:jc w:val="both"/>
        <w:rPr>
          <w:rFonts w:ascii="Arial" w:eastAsia="Arial" w:hAnsi="Arial" w:cs="Arial"/>
          <w:b/>
        </w:rPr>
      </w:pPr>
      <w:r w:rsidRPr="004B0E40">
        <w:rPr>
          <w:rFonts w:ascii="Arial" w:eastAsia="Arial" w:hAnsi="Arial" w:cs="Arial"/>
          <w:b/>
        </w:rPr>
        <w:t>2.1.1 Dades de la persona beneficiària</w:t>
      </w:r>
    </w:p>
    <w:p w14:paraId="65BA5C1A" w14:textId="77777777" w:rsidR="0024148A" w:rsidRDefault="0024148A" w:rsidP="0024148A">
      <w:pPr>
        <w:spacing w:after="0"/>
        <w:jc w:val="both"/>
      </w:pPr>
    </w:p>
    <w:tbl>
      <w:tblPr>
        <w:tblStyle w:val="TableGrid"/>
        <w:tblW w:w="8217" w:type="dxa"/>
        <w:tblInd w:w="0" w:type="dxa"/>
        <w:tblCellMar>
          <w:top w:w="10" w:type="dxa"/>
          <w:left w:w="106" w:type="dxa"/>
          <w:right w:w="76" w:type="dxa"/>
        </w:tblCellMar>
        <w:tblLook w:val="04A0" w:firstRow="1" w:lastRow="0" w:firstColumn="1" w:lastColumn="0" w:noHBand="0" w:noVBand="1"/>
        <w:tblCaption w:val="Dades de la persona beneficiària"/>
        <w:tblDescription w:val="Taula on aportar les dades de la persona beneficiària"/>
      </w:tblPr>
      <w:tblGrid>
        <w:gridCol w:w="3397"/>
        <w:gridCol w:w="4820"/>
      </w:tblGrid>
      <w:tr w:rsidR="0024148A" w:rsidRPr="00DA1E77" w14:paraId="232B167A" w14:textId="77777777" w:rsidTr="00B50AB8">
        <w:trPr>
          <w:cantSplit/>
          <w:trHeight w:val="240"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8683" w14:textId="77777777" w:rsidR="0024148A" w:rsidRPr="00DA1E77" w:rsidRDefault="0024148A" w:rsidP="00B50AB8">
            <w:pPr>
              <w:ind w:left="2"/>
              <w:rPr>
                <w:b/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Nom del projecte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EF95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DA1E77" w:rsidRPr="00DA1E77" w14:paraId="4750184E" w14:textId="77777777" w:rsidTr="00B50AB8">
        <w:trPr>
          <w:trHeight w:val="2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45E7" w14:textId="4CCB3E3A" w:rsidR="00DA1E77" w:rsidRPr="00DA1E77" w:rsidRDefault="00DA1E77" w:rsidP="00DA1E77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 xml:space="preserve">Referència núm. expedient: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81B6" w14:textId="09D477F8" w:rsidR="00DA1E77" w:rsidRPr="00DA1E77" w:rsidRDefault="006F3DA0" w:rsidP="00DA1E7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DA1E77" w:rsidRPr="00DA1E77" w14:paraId="25D133E9" w14:textId="77777777" w:rsidTr="00B50AB8">
        <w:trPr>
          <w:trHeight w:val="2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409F" w14:textId="77777777" w:rsidR="00DA1E77" w:rsidRPr="00DA1E77" w:rsidRDefault="00DA1E77" w:rsidP="00DA1E77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Cost elegible del projecte</w:t>
            </w:r>
          </w:p>
          <w:p w14:paraId="735CE7FA" w14:textId="77777777" w:rsidR="00DA1E77" w:rsidRPr="00DA1E77" w:rsidRDefault="00DA1E77" w:rsidP="00DA1E77">
            <w:pPr>
              <w:ind w:left="2"/>
              <w:rPr>
                <w:rFonts w:ascii="Arial" w:eastAsia="Arial" w:hAnsi="Arial" w:cs="Arial"/>
                <w:b/>
                <w:color w:val="808080" w:themeColor="background1" w:themeShade="80"/>
                <w:sz w:val="20"/>
              </w:rPr>
            </w:pPr>
          </w:p>
          <w:p w14:paraId="4E3C6851" w14:textId="77777777" w:rsidR="00DA1E77" w:rsidRPr="00DA1E77" w:rsidRDefault="00DA1E77" w:rsidP="00DA1E77">
            <w:pPr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DA1E77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D’acord amb el punt 6 de la resolució de concessió</w:t>
            </w:r>
          </w:p>
          <w:p w14:paraId="470A021D" w14:textId="2C1F0526" w:rsidR="00DA1E77" w:rsidRPr="00DA1E77" w:rsidRDefault="00DA1E77" w:rsidP="00DA1E77">
            <w:pPr>
              <w:ind w:left="2"/>
              <w:rPr>
                <w:rFonts w:ascii="Arial" w:eastAsia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EA6D" w14:textId="77777777" w:rsidR="00DA1E77" w:rsidRPr="00DA1E77" w:rsidRDefault="00DA1E77" w:rsidP="00DA1E77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DA1E77" w14:paraId="6E09097A" w14:textId="77777777" w:rsidTr="00B50AB8">
        <w:trPr>
          <w:trHeight w:val="46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4317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 xml:space="preserve">Nom del propietari/a o empresa promotora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B434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DA1E77" w14:paraId="2248A15B" w14:textId="77777777" w:rsidTr="00B50AB8">
        <w:trPr>
          <w:trHeight w:val="47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7E4F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 xml:space="preserve">NIF del propietari/a o empresa promotora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999A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DA1E77" w14:paraId="210FA442" w14:textId="77777777" w:rsidTr="00B50AB8">
        <w:trPr>
          <w:trHeight w:val="47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F5ED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 xml:space="preserve">Codi postal ubicació del propietari/a o empresa promotora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516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DA1E77" w14:paraId="36AA5D0B" w14:textId="77777777" w:rsidTr="00B50AB8">
        <w:trPr>
          <w:trHeight w:val="2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3258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Nom i cognom del tècnic/a responsable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46EB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DA1E77" w14:paraId="1C770B32" w14:textId="77777777" w:rsidTr="00B50AB8">
        <w:trPr>
          <w:trHeight w:val="2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743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NIF del tècnic/a responsable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E22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DA1E77" w14:paraId="6BED0E16" w14:textId="77777777" w:rsidTr="00B50AB8">
        <w:trPr>
          <w:trHeight w:val="47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4386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Correu electrònic de contacte del tècnic/a responsable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34A8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DA1E77" w14:paraId="74A58AAC" w14:textId="77777777" w:rsidTr="00B50AB8">
        <w:trPr>
          <w:trHeight w:val="132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1E8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CNAE de la persona beneficiària</w:t>
            </w:r>
          </w:p>
          <w:p w14:paraId="08E70194" w14:textId="77777777" w:rsidR="0024148A" w:rsidRPr="00DA1E77" w:rsidRDefault="0024148A" w:rsidP="00B50AB8">
            <w:pPr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21344942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Camp obligatori en cas empresa, Codi Nacional Activitat Econòmica de 4 xifres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3D8F" w14:textId="77777777" w:rsidR="0024148A" w:rsidRPr="00DA1E77" w:rsidRDefault="0024148A" w:rsidP="00B50AB8">
            <w:pPr>
              <w:jc w:val="both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DA1E77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Opcional</w:t>
            </w: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4148A" w:rsidRPr="00354FA9" w14:paraId="24EEFC4F" w14:textId="77777777" w:rsidTr="00B50AB8">
        <w:trPr>
          <w:trHeight w:val="44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EA7D" w14:textId="77777777" w:rsidR="0024148A" w:rsidRPr="00DA1E77" w:rsidRDefault="0024148A" w:rsidP="00B50AB8">
            <w:pPr>
              <w:ind w:left="2"/>
              <w:rPr>
                <w:color w:val="000000" w:themeColor="text1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Activitat econòmica de la persona beneficiària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7694" w14:textId="77777777" w:rsidR="0024148A" w:rsidRPr="00354FA9" w:rsidRDefault="0024148A" w:rsidP="00B50AB8">
            <w:pPr>
              <w:spacing w:after="4"/>
              <w:jc w:val="both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DA1E77">
              <w:rPr>
                <w:rFonts w:ascii="Arial" w:eastAsia="Arial" w:hAnsi="Arial" w:cs="Arial"/>
                <w:color w:val="000000" w:themeColor="text1"/>
                <w:sz w:val="20"/>
              </w:rPr>
              <w:t>Turisme</w:t>
            </w:r>
          </w:p>
        </w:tc>
      </w:tr>
    </w:tbl>
    <w:p w14:paraId="7F5235F1" w14:textId="77777777" w:rsidR="0024148A" w:rsidRDefault="0024148A" w:rsidP="0024148A">
      <w:pPr>
        <w:spacing w:after="0"/>
        <w:jc w:val="both"/>
      </w:pPr>
    </w:p>
    <w:p w14:paraId="29ECF537" w14:textId="77777777" w:rsidR="00694B36" w:rsidRDefault="00694B36" w:rsidP="00694B36">
      <w:pPr>
        <w:spacing w:after="178"/>
        <w:ind w:left="-5" w:hanging="10"/>
        <w:jc w:val="both"/>
        <w:rPr>
          <w:rFonts w:ascii="Arial" w:eastAsia="Arial" w:hAnsi="Arial" w:cs="Arial"/>
          <w:b/>
        </w:rPr>
      </w:pPr>
      <w:r w:rsidRPr="004B0E40">
        <w:rPr>
          <w:rFonts w:ascii="Arial" w:eastAsia="Arial" w:hAnsi="Arial" w:cs="Arial"/>
          <w:b/>
        </w:rPr>
        <w:t>2.1.2 Dades del tràmit d’inscripció prèvia</w:t>
      </w:r>
    </w:p>
    <w:tbl>
      <w:tblPr>
        <w:tblStyle w:val="TableGrid"/>
        <w:tblW w:w="8217" w:type="dxa"/>
        <w:tblInd w:w="0" w:type="dxa"/>
        <w:tblCellMar>
          <w:top w:w="10" w:type="dxa"/>
          <w:left w:w="106" w:type="dxa"/>
          <w:right w:w="76" w:type="dxa"/>
        </w:tblCellMar>
        <w:tblLook w:val="04A0" w:firstRow="1" w:lastRow="0" w:firstColumn="1" w:lastColumn="0" w:noHBand="0" w:noVBand="1"/>
        <w:tblCaption w:val="Taula amb la informació del tràmit"/>
        <w:tblDescription w:val="Taula on aportar el codi de tràmit de la inscripció prèvia"/>
      </w:tblPr>
      <w:tblGrid>
        <w:gridCol w:w="3397"/>
        <w:gridCol w:w="4820"/>
      </w:tblGrid>
      <w:tr w:rsidR="00694B36" w:rsidRPr="00354FA9" w14:paraId="5BC3DD32" w14:textId="77777777" w:rsidTr="006800F8">
        <w:trPr>
          <w:cantSplit/>
          <w:trHeight w:val="240"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0DCF" w14:textId="77777777" w:rsidR="00694B36" w:rsidRDefault="00694B36" w:rsidP="006800F8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Codi de tràmit (ID)</w:t>
            </w:r>
          </w:p>
          <w:p w14:paraId="388674F9" w14:textId="77777777" w:rsidR="00694B36" w:rsidRDefault="00694B36" w:rsidP="006800F8">
            <w:pPr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194245D6" w14:textId="77777777" w:rsidR="00694B36" w:rsidRPr="00354FA9" w:rsidRDefault="00694B36" w:rsidP="006800F8">
            <w:pPr>
              <w:ind w:left="2"/>
              <w:rPr>
                <w:rFonts w:ascii="Arial" w:eastAsia="Arial" w:hAnsi="Arial" w:cs="Arial"/>
                <w:i/>
                <w:color w:val="000000" w:themeColor="text1"/>
                <w:sz w:val="20"/>
              </w:rPr>
            </w:pPr>
            <w:r w:rsidRPr="00354FA9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Camp obligatori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. Cal afegir el codi de tràmit assignat en el tràmit d’inscripció prèvia. Aquest codi apareix a l’acusament de rebuda del tràmit d’inscripció prèvia.</w:t>
            </w:r>
            <w:r w:rsidRPr="00354FA9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0E7" w14:textId="77777777" w:rsidR="00694B36" w:rsidRPr="00354FA9" w:rsidRDefault="00694B36" w:rsidP="006800F8">
            <w:pPr>
              <w:jc w:val="both"/>
              <w:rPr>
                <w:color w:val="000000" w:themeColor="text1"/>
              </w:rPr>
            </w:pPr>
            <w:r w:rsidRPr="00354FA9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354FA9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354FA9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</w:tbl>
    <w:p w14:paraId="0409B89C" w14:textId="77777777" w:rsidR="00694B36" w:rsidRDefault="00694B36" w:rsidP="00694B36">
      <w:pPr>
        <w:spacing w:after="0"/>
        <w:jc w:val="both"/>
      </w:pPr>
    </w:p>
    <w:p w14:paraId="03FBEC4D" w14:textId="77777777" w:rsidR="00694B36" w:rsidRPr="00354FA9" w:rsidRDefault="00694B36" w:rsidP="00694B36">
      <w:pPr>
        <w:ind w:left="-5" w:hanging="10"/>
        <w:jc w:val="both"/>
      </w:pPr>
      <w:r>
        <w:rPr>
          <w:rFonts w:ascii="Arial" w:eastAsia="Arial" w:hAnsi="Arial" w:cs="Arial"/>
          <w:b/>
        </w:rPr>
        <w:t>2.2 Dades tècniques de l’establiment</w:t>
      </w:r>
      <w:r w:rsidRPr="00354FA9">
        <w:rPr>
          <w:rFonts w:ascii="Arial" w:eastAsia="Arial" w:hAnsi="Arial" w:cs="Arial"/>
          <w:b/>
        </w:rPr>
        <w:t xml:space="preserve"> </w:t>
      </w:r>
    </w:p>
    <w:p w14:paraId="72A4FF37" w14:textId="77777777" w:rsidR="00694B36" w:rsidRPr="00354FA9" w:rsidRDefault="00694B36" w:rsidP="00694B36">
      <w:pPr>
        <w:spacing w:after="178"/>
        <w:ind w:left="-5" w:hanging="10"/>
        <w:jc w:val="both"/>
        <w:rPr>
          <w:rFonts w:ascii="Arial" w:eastAsia="Arial" w:hAnsi="Arial" w:cs="Arial"/>
          <w:b/>
        </w:rPr>
      </w:pPr>
      <w:r w:rsidRPr="00354FA9">
        <w:rPr>
          <w:rFonts w:ascii="Arial" w:eastAsia="Arial" w:hAnsi="Arial" w:cs="Arial"/>
          <w:b/>
        </w:rPr>
        <w:t xml:space="preserve">2.2.1 </w:t>
      </w:r>
      <w:r>
        <w:rPr>
          <w:rFonts w:ascii="Arial" w:eastAsia="Arial" w:hAnsi="Arial" w:cs="Arial"/>
          <w:b/>
        </w:rPr>
        <w:t>Dades del C</w:t>
      </w:r>
      <w:r w:rsidRPr="00354FA9">
        <w:rPr>
          <w:rFonts w:ascii="Arial" w:eastAsia="Arial" w:hAnsi="Arial" w:cs="Arial"/>
          <w:b/>
        </w:rPr>
        <w:t xml:space="preserve">adastre </w:t>
      </w:r>
    </w:p>
    <w:tbl>
      <w:tblPr>
        <w:tblStyle w:val="TableGrid"/>
        <w:tblW w:w="8500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  <w:tblCaption w:val="Dades del cadastre"/>
        <w:tblDescription w:val="Taula de dades del cadastre"/>
      </w:tblPr>
      <w:tblGrid>
        <w:gridCol w:w="3397"/>
        <w:gridCol w:w="5103"/>
      </w:tblGrid>
      <w:tr w:rsidR="00694B36" w:rsidRPr="00354FA9" w14:paraId="7207F254" w14:textId="77777777" w:rsidTr="006800F8">
        <w:trPr>
          <w:cantSplit/>
          <w:trHeight w:val="240"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D87E" w14:textId="77777777" w:rsidR="00694B36" w:rsidRPr="00354FA9" w:rsidRDefault="00694B36" w:rsidP="006800F8">
            <w:pPr>
              <w:jc w:val="both"/>
              <w:rPr>
                <w:color w:val="auto"/>
              </w:rPr>
            </w:pPr>
            <w:r w:rsidRPr="00354FA9">
              <w:rPr>
                <w:rFonts w:ascii="Arial" w:eastAsia="Arial" w:hAnsi="Arial" w:cs="Arial"/>
                <w:color w:val="auto"/>
                <w:sz w:val="20"/>
              </w:rPr>
              <w:t xml:space="preserve">Referència cadastral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28D3" w14:textId="77777777" w:rsidR="00694B36" w:rsidRPr="00354FA9" w:rsidRDefault="00694B36" w:rsidP="006800F8">
            <w:pPr>
              <w:jc w:val="both"/>
              <w:rPr>
                <w:color w:val="auto"/>
              </w:rPr>
            </w:pPr>
            <w:r w:rsidRPr="00354FA9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354FA9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354FA9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694B36" w:rsidRPr="00354FA9" w14:paraId="3291DC8A" w14:textId="77777777" w:rsidTr="006800F8">
        <w:trPr>
          <w:trHeight w:val="47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6BE4" w14:textId="77777777" w:rsidR="00694B36" w:rsidRDefault="00694B36" w:rsidP="006800F8">
            <w:pPr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354FA9">
              <w:rPr>
                <w:rFonts w:ascii="Arial" w:eastAsia="Arial" w:hAnsi="Arial" w:cs="Arial"/>
                <w:color w:val="auto"/>
                <w:sz w:val="20"/>
              </w:rPr>
              <w:t>Any de construcció</w:t>
            </w:r>
          </w:p>
          <w:p w14:paraId="307FC88B" w14:textId="77777777" w:rsidR="00694B36" w:rsidRPr="00354FA9" w:rsidRDefault="00694B36" w:rsidP="006800F8">
            <w:pPr>
              <w:jc w:val="both"/>
              <w:rPr>
                <w:color w:val="auto"/>
              </w:rPr>
            </w:pPr>
          </w:p>
          <w:p w14:paraId="313D579C" w14:textId="77777777" w:rsidR="00694B36" w:rsidRPr="00354FA9" w:rsidRDefault="00694B36" w:rsidP="006800F8">
            <w:pPr>
              <w:ind w:left="2"/>
              <w:rPr>
                <w:color w:val="auto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</w:t>
            </w:r>
            <w:r w:rsidRPr="00F11AE9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ense tenir en compte possib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les rehabilitacions posteriors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0B8" w14:textId="77777777" w:rsidR="00694B36" w:rsidRPr="00354FA9" w:rsidRDefault="00694B36" w:rsidP="006800F8">
            <w:pPr>
              <w:jc w:val="both"/>
              <w:rPr>
                <w:color w:val="auto"/>
              </w:rPr>
            </w:pPr>
            <w:r w:rsidRPr="00354FA9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354FA9">
              <w:rPr>
                <w:rFonts w:ascii="Arial" w:eastAsia="Arial" w:hAnsi="Arial" w:cs="Arial"/>
                <w:i/>
                <w:color w:val="auto"/>
                <w:sz w:val="20"/>
              </w:rPr>
              <w:t>aaaa</w:t>
            </w:r>
            <w:r w:rsidRPr="00354FA9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694B36" w:rsidRPr="00354FA9" w14:paraId="51CA7C08" w14:textId="77777777" w:rsidTr="006800F8">
        <w:trPr>
          <w:trHeight w:val="2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6EBB" w14:textId="77777777" w:rsidR="00694B36" w:rsidRPr="00354FA9" w:rsidRDefault="00694B36" w:rsidP="006800F8">
            <w:pPr>
              <w:jc w:val="both"/>
              <w:rPr>
                <w:color w:val="auto"/>
              </w:rPr>
            </w:pPr>
            <w:r w:rsidRPr="00354FA9">
              <w:rPr>
                <w:rFonts w:ascii="Arial" w:eastAsia="Arial" w:hAnsi="Arial" w:cs="Arial"/>
                <w:color w:val="auto"/>
                <w:sz w:val="20"/>
              </w:rPr>
              <w:t>Superfície construïda (m</w:t>
            </w:r>
            <w:r>
              <w:rPr>
                <w:rFonts w:ascii="Arial" w:eastAsia="Arial" w:hAnsi="Arial" w:cs="Arial"/>
                <w:color w:val="auto"/>
                <w:sz w:val="20"/>
              </w:rPr>
              <w:t>²</w:t>
            </w:r>
            <w:r w:rsidRPr="00354FA9">
              <w:rPr>
                <w:rFonts w:ascii="Arial" w:eastAsia="Arial" w:hAnsi="Arial" w:cs="Arial"/>
                <w:color w:val="auto"/>
                <w:sz w:val="20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B22E" w14:textId="77777777" w:rsidR="00694B36" w:rsidRPr="00354FA9" w:rsidRDefault="00694B36" w:rsidP="006800F8">
            <w:pPr>
              <w:jc w:val="both"/>
              <w:rPr>
                <w:color w:val="auto"/>
              </w:rPr>
            </w:pPr>
            <w:r w:rsidRPr="00354FA9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354FA9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354FA9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</w:tbl>
    <w:p w14:paraId="20CE4CF7" w14:textId="77777777" w:rsidR="00694B36" w:rsidRPr="00354FA9" w:rsidRDefault="00694B36" w:rsidP="00694B36">
      <w:pPr>
        <w:spacing w:after="196"/>
        <w:jc w:val="both"/>
      </w:pPr>
    </w:p>
    <w:p w14:paraId="256B70F4" w14:textId="77777777" w:rsidR="00694B36" w:rsidRPr="00354FA9" w:rsidRDefault="00694B36" w:rsidP="00694B36">
      <w:pPr>
        <w:spacing w:after="178"/>
        <w:ind w:left="-5" w:hanging="10"/>
        <w:jc w:val="both"/>
      </w:pPr>
      <w:r w:rsidRPr="00354FA9">
        <w:rPr>
          <w:rFonts w:ascii="Arial" w:eastAsia="Arial" w:hAnsi="Arial" w:cs="Arial"/>
          <w:b/>
        </w:rPr>
        <w:t xml:space="preserve">2.2.2 </w:t>
      </w:r>
      <w:r>
        <w:rPr>
          <w:rFonts w:ascii="Arial" w:eastAsia="Arial" w:hAnsi="Arial" w:cs="Arial"/>
          <w:b/>
        </w:rPr>
        <w:t>Dades de l’edifici</w:t>
      </w:r>
    </w:p>
    <w:tbl>
      <w:tblPr>
        <w:tblStyle w:val="TableGrid"/>
        <w:tblW w:w="8581" w:type="dxa"/>
        <w:tblInd w:w="-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  <w:tblCaption w:val="Taula amb dades de l'edifici"/>
        <w:tblDescription w:val="Taula on aportar les dades de l'edifici"/>
      </w:tblPr>
      <w:tblGrid>
        <w:gridCol w:w="3402"/>
        <w:gridCol w:w="5179"/>
      </w:tblGrid>
      <w:tr w:rsidR="00694B36" w:rsidRPr="006910AD" w14:paraId="184EA423" w14:textId="77777777" w:rsidTr="006800F8">
        <w:trPr>
          <w:cantSplit/>
          <w:trHeight w:val="20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1696" w14:textId="77777777" w:rsidR="00694B36" w:rsidRPr="006910AD" w:rsidRDefault="00694B36" w:rsidP="006800F8">
            <w:pPr>
              <w:spacing w:line="241" w:lineRule="auto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6910AD">
              <w:rPr>
                <w:rFonts w:ascii="Arial" w:eastAsia="Arial" w:hAnsi="Arial" w:cs="Arial"/>
                <w:b/>
                <w:color w:val="auto"/>
                <w:sz w:val="20"/>
              </w:rPr>
              <w:t>Nom de l’establiment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3915" w14:textId="77777777" w:rsidR="00694B36" w:rsidRPr="006910AD" w:rsidRDefault="00694B36" w:rsidP="006800F8">
            <w:pPr>
              <w:spacing w:line="241" w:lineRule="auto"/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6910A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694B36" w:rsidRPr="006910AD" w14:paraId="5CA035BD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8D76" w14:textId="77777777" w:rsidR="00694B36" w:rsidRPr="006910AD" w:rsidRDefault="00694B36" w:rsidP="006800F8">
            <w:pPr>
              <w:spacing w:line="241" w:lineRule="auto"/>
              <w:rPr>
                <w:rFonts w:ascii="Arial" w:eastAsia="Arial" w:hAnsi="Arial" w:cs="Arial"/>
                <w:color w:val="auto"/>
                <w:sz w:val="20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t>Web de l’establiment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AEE" w14:textId="77777777" w:rsidR="00694B36" w:rsidRPr="006910AD" w:rsidRDefault="00694B36" w:rsidP="006800F8">
            <w:pPr>
              <w:spacing w:line="241" w:lineRule="auto"/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6910A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694B36" w:rsidRPr="006910AD" w14:paraId="016DDB36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863B" w14:textId="77777777" w:rsidR="00694B36" w:rsidRPr="006910AD" w:rsidRDefault="00694B36" w:rsidP="006800F8">
            <w:pPr>
              <w:spacing w:line="241" w:lineRule="auto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Ús de l’edifici</w:t>
            </w:r>
          </w:p>
          <w:p w14:paraId="253C2E7F" w14:textId="77777777" w:rsidR="00694B36" w:rsidRPr="006910AD" w:rsidRDefault="00694B36" w:rsidP="006800F8">
            <w:pPr>
              <w:spacing w:line="241" w:lineRule="auto"/>
              <w:rPr>
                <w:color w:val="auto"/>
              </w:rPr>
            </w:pPr>
          </w:p>
          <w:p w14:paraId="10D0864C" w14:textId="77777777" w:rsidR="00694B36" w:rsidRPr="006910AD" w:rsidRDefault="00694B36" w:rsidP="006800F8">
            <w:pPr>
              <w:ind w:left="2"/>
              <w:rPr>
                <w:color w:val="auto"/>
              </w:rPr>
            </w:pPr>
            <w:r w:rsidRPr="006910A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Escollir només una opció de les següents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C204" w14:textId="77777777" w:rsidR="00694B36" w:rsidRPr="006910AD" w:rsidRDefault="00694B36" w:rsidP="00694B36">
            <w:pPr>
              <w:pStyle w:val="Pargrafdellista"/>
              <w:numPr>
                <w:ilvl w:val="0"/>
                <w:numId w:val="15"/>
              </w:numPr>
              <w:spacing w:line="241" w:lineRule="auto"/>
              <w:ind w:left="510" w:hanging="426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Establiment hoteler (hotels, hotel apartament, hostal, pensió</w:t>
            </w:r>
            <w:r w:rsidRPr="006910A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)</w:t>
            </w:r>
          </w:p>
          <w:p w14:paraId="266BD3F8" w14:textId="77777777" w:rsidR="00694B36" w:rsidRPr="006910AD" w:rsidRDefault="00694B36" w:rsidP="00694B36">
            <w:pPr>
              <w:pStyle w:val="Pargrafdellista"/>
              <w:numPr>
                <w:ilvl w:val="0"/>
                <w:numId w:val="15"/>
              </w:numPr>
              <w:spacing w:line="241" w:lineRule="auto"/>
              <w:ind w:left="510" w:hanging="426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Càmping</w:t>
            </w:r>
          </w:p>
          <w:p w14:paraId="11AF93A2" w14:textId="77777777" w:rsidR="00694B36" w:rsidRPr="006910AD" w:rsidRDefault="00694B36" w:rsidP="00694B36">
            <w:pPr>
              <w:pStyle w:val="Pargrafdellista"/>
              <w:numPr>
                <w:ilvl w:val="0"/>
                <w:numId w:val="15"/>
              </w:numPr>
              <w:spacing w:line="241" w:lineRule="auto"/>
              <w:ind w:left="510" w:hanging="426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Establiment</w:t>
            </w:r>
            <w:r w:rsidRPr="006910A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 de turisme rural</w:t>
            </w:r>
          </w:p>
          <w:p w14:paraId="17BF6CB8" w14:textId="77777777" w:rsidR="00694B36" w:rsidRDefault="00694B36" w:rsidP="00694B36">
            <w:pPr>
              <w:pStyle w:val="Pargrafdellista"/>
              <w:numPr>
                <w:ilvl w:val="0"/>
                <w:numId w:val="15"/>
              </w:numPr>
              <w:spacing w:line="241" w:lineRule="auto"/>
              <w:ind w:left="510" w:hanging="426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Apartament turístic</w:t>
            </w:r>
          </w:p>
          <w:p w14:paraId="25BA9188" w14:textId="77777777" w:rsidR="00694B36" w:rsidRPr="002C1575" w:rsidRDefault="00694B36" w:rsidP="00694B36">
            <w:pPr>
              <w:pStyle w:val="Pargrafdellista"/>
              <w:numPr>
                <w:ilvl w:val="0"/>
                <w:numId w:val="15"/>
              </w:numPr>
              <w:spacing w:line="241" w:lineRule="auto"/>
              <w:ind w:left="510" w:hanging="426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Alberg de joventut de titularitat privada</w:t>
            </w:r>
          </w:p>
        </w:tc>
      </w:tr>
      <w:tr w:rsidR="00694B36" w:rsidRPr="006910AD" w14:paraId="5CD28529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610F" w14:textId="77777777" w:rsidR="00694B36" w:rsidRPr="006910AD" w:rsidRDefault="00694B36" w:rsidP="006800F8">
            <w:pPr>
              <w:spacing w:line="241" w:lineRule="auto"/>
              <w:rPr>
                <w:rFonts w:ascii="Arial" w:eastAsia="Arial" w:hAnsi="Arial" w:cs="Arial"/>
                <w:color w:val="auto"/>
                <w:sz w:val="20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lastRenderedPageBreak/>
              <w:t>Població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05E" w14:textId="77777777" w:rsidR="00694B36" w:rsidRPr="006910AD" w:rsidRDefault="00694B36" w:rsidP="006800F8">
            <w:pPr>
              <w:spacing w:line="241" w:lineRule="auto"/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6910A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694B36" w:rsidRPr="006910AD" w14:paraId="5016DAF3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6CE2" w14:textId="77777777" w:rsidR="00694B36" w:rsidRPr="006910AD" w:rsidRDefault="00694B36" w:rsidP="006800F8">
            <w:pPr>
              <w:spacing w:line="241" w:lineRule="auto"/>
              <w:rPr>
                <w:rFonts w:ascii="Arial" w:eastAsia="Arial" w:hAnsi="Arial" w:cs="Arial"/>
                <w:color w:val="auto"/>
                <w:sz w:val="20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t>Adreça de l’edifici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DEA9" w14:textId="77777777" w:rsidR="00694B36" w:rsidRPr="006910AD" w:rsidRDefault="00694B36" w:rsidP="006800F8">
            <w:pPr>
              <w:spacing w:line="241" w:lineRule="auto"/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6910A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694B36" w:rsidRPr="006910AD" w14:paraId="79CE80A7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8927" w14:textId="77777777" w:rsidR="00694B36" w:rsidRPr="006910AD" w:rsidRDefault="00694B36" w:rsidP="006800F8">
            <w:pPr>
              <w:jc w:val="both"/>
              <w:rPr>
                <w:color w:val="auto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t xml:space="preserve">Codi postal de l’edifici 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4DB9" w14:textId="77777777" w:rsidR="00694B36" w:rsidRPr="006910AD" w:rsidRDefault="00694B36" w:rsidP="006800F8">
            <w:pPr>
              <w:ind w:left="2"/>
              <w:jc w:val="both"/>
              <w:rPr>
                <w:color w:val="000000" w:themeColor="text1"/>
              </w:rPr>
            </w:pP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6910A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694B36" w:rsidRPr="006910AD" w14:paraId="1D3978C3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8DB1" w14:textId="77777777" w:rsidR="00694B36" w:rsidRPr="006910AD" w:rsidRDefault="00694B36" w:rsidP="006800F8">
            <w:pPr>
              <w:jc w:val="both"/>
              <w:rPr>
                <w:color w:val="auto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t>Nombre de plantes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F11" w14:textId="77777777" w:rsidR="00694B36" w:rsidRPr="006910AD" w:rsidRDefault="00694B36" w:rsidP="006800F8">
            <w:pPr>
              <w:ind w:left="2"/>
              <w:jc w:val="both"/>
              <w:rPr>
                <w:color w:val="000000" w:themeColor="text1"/>
              </w:rPr>
            </w:pP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6910A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694B36" w:rsidRPr="006910AD" w14:paraId="6C65091C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331" w14:textId="77777777" w:rsidR="00694B36" w:rsidRPr="00CB4260" w:rsidRDefault="00694B36" w:rsidP="006800F8">
            <w:pPr>
              <w:jc w:val="both"/>
              <w:rPr>
                <w:rFonts w:ascii="Arial" w:eastAsia="Arial" w:hAnsi="Arial" w:cs="Arial"/>
                <w:color w:val="auto"/>
                <w:sz w:val="20"/>
                <w:highlight w:val="yellow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t>Nombre d’habitacions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CB0A" w14:textId="77777777" w:rsidR="00694B36" w:rsidRPr="00CB4260" w:rsidRDefault="00694B36" w:rsidP="006800F8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color w:val="auto"/>
                <w:sz w:val="20"/>
                <w:highlight w:val="yellow"/>
              </w:rPr>
            </w:pP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6910A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6910A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694B36" w:rsidRPr="006910AD" w14:paraId="47D99F4C" w14:textId="77777777" w:rsidTr="006800F8">
        <w:trPr>
          <w:trHeight w:val="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6623" w14:textId="77777777" w:rsidR="00694B36" w:rsidRPr="000E65DD" w:rsidRDefault="00694B36" w:rsidP="006800F8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0E65DD">
              <w:rPr>
                <w:rFonts w:ascii="Arial" w:eastAsia="Arial" w:hAnsi="Arial" w:cs="Arial"/>
                <w:color w:val="auto"/>
                <w:sz w:val="20"/>
              </w:rPr>
              <w:t>Capacitat màxima de l’allotjament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4D5D" w14:textId="77777777" w:rsidR="00694B36" w:rsidRDefault="00694B36" w:rsidP="006800F8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0E65D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0E65D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0E65D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  <w:p w14:paraId="22E6E458" w14:textId="77777777" w:rsidR="00694B36" w:rsidRDefault="00694B36" w:rsidP="006800F8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</w:p>
          <w:p w14:paraId="0ED2CB9B" w14:textId="77777777" w:rsidR="00694B36" w:rsidRPr="000E65DD" w:rsidRDefault="00694B36" w:rsidP="006800F8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0E65D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Nombre màxim de places de pernoctació</w:t>
            </w:r>
          </w:p>
        </w:tc>
      </w:tr>
      <w:tr w:rsidR="00694B36" w:rsidRPr="00354FA9" w14:paraId="51EDF439" w14:textId="77777777" w:rsidTr="006800F8">
        <w:trPr>
          <w:trHeight w:val="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03F9" w14:textId="77777777" w:rsidR="00694B36" w:rsidRPr="006910AD" w:rsidRDefault="00694B36" w:rsidP="006800F8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t>Certificacions ambientals que disposa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275F" w14:textId="723F0CA0" w:rsidR="00694B36" w:rsidRPr="006910AD" w:rsidRDefault="00694B36" w:rsidP="006800F8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6910AD">
              <w:rPr>
                <w:rFonts w:ascii="Arial" w:eastAsia="Arial" w:hAnsi="Arial" w:cs="Arial"/>
                <w:color w:val="auto"/>
                <w:sz w:val="20"/>
              </w:rPr>
              <w:t>[</w:t>
            </w:r>
            <w:r>
              <w:rPr>
                <w:rFonts w:ascii="Arial" w:eastAsia="Arial" w:hAnsi="Arial" w:cs="Arial"/>
                <w:i/>
                <w:color w:val="auto"/>
                <w:sz w:val="20"/>
              </w:rPr>
              <w:t xml:space="preserve">Si </w:t>
            </w:r>
            <w:r w:rsidR="00685BEF">
              <w:rPr>
                <w:rFonts w:ascii="Arial" w:eastAsia="Arial" w:hAnsi="Arial" w:cs="Arial"/>
                <w:i/>
                <w:color w:val="auto"/>
                <w:sz w:val="20"/>
              </w:rPr>
              <w:t>es disposa</w:t>
            </w:r>
            <w:r w:rsidRPr="006910A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  <w:p w14:paraId="506D3F08" w14:textId="77777777" w:rsidR="00694B36" w:rsidRPr="006910AD" w:rsidRDefault="00694B36" w:rsidP="006800F8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</w:p>
          <w:p w14:paraId="0A17E662" w14:textId="77777777" w:rsidR="00694B36" w:rsidRPr="00105284" w:rsidRDefault="00694B36" w:rsidP="006800F8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auto"/>
                <w:sz w:val="20"/>
              </w:rPr>
            </w:pPr>
            <w:r w:rsidRPr="00105284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ISO 14001, EMAS, entre 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d’</w:t>
            </w:r>
            <w:r w:rsidRPr="00105284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altres</w:t>
            </w:r>
          </w:p>
        </w:tc>
      </w:tr>
    </w:tbl>
    <w:p w14:paraId="30BF1882" w14:textId="77777777" w:rsidR="00694B36" w:rsidRDefault="00694B36" w:rsidP="00694B36">
      <w:pPr>
        <w:spacing w:after="284"/>
        <w:jc w:val="both"/>
      </w:pPr>
    </w:p>
    <w:p w14:paraId="2183F1F6" w14:textId="77777777" w:rsidR="00AD68CD" w:rsidRPr="005A292D" w:rsidRDefault="00AD68CD" w:rsidP="003E7579">
      <w:pPr>
        <w:spacing w:after="284"/>
        <w:jc w:val="both"/>
      </w:pPr>
    </w:p>
    <w:p w14:paraId="62BC3BE6" w14:textId="27202760" w:rsidR="00B50AB8" w:rsidRPr="00354FA9" w:rsidRDefault="00B50AB8" w:rsidP="00B50AB8">
      <w:pPr>
        <w:pStyle w:val="Ttol1"/>
        <w:spacing w:after="240" w:line="262" w:lineRule="auto"/>
        <w:ind w:left="284" w:hanging="284"/>
        <w:jc w:val="both"/>
      </w:pPr>
      <w:bookmarkStart w:id="4" w:name="_Toc167194658"/>
      <w:bookmarkStart w:id="5" w:name="_Toc204172177"/>
      <w:r w:rsidRPr="00354FA9">
        <w:rPr>
          <w:color w:val="2E74B5"/>
          <w:u w:val="none"/>
        </w:rPr>
        <w:t xml:space="preserve">Descripció del projecte </w:t>
      </w:r>
      <w:r>
        <w:rPr>
          <w:color w:val="2E74B5"/>
          <w:u w:val="none"/>
        </w:rPr>
        <w:t xml:space="preserve">per l’estalvi </w:t>
      </w:r>
      <w:bookmarkEnd w:id="4"/>
      <w:r w:rsidR="00685BEF">
        <w:rPr>
          <w:color w:val="2E74B5"/>
          <w:u w:val="none"/>
        </w:rPr>
        <w:t>d’aigua</w:t>
      </w:r>
      <w:bookmarkEnd w:id="5"/>
    </w:p>
    <w:p w14:paraId="6A52CDF4" w14:textId="4E17CD98" w:rsidR="00B50AB8" w:rsidRDefault="00B50AB8" w:rsidP="00B50AB8">
      <w:pPr>
        <w:spacing w:after="4" w:line="250" w:lineRule="auto"/>
        <w:ind w:left="-5" w:right="5" w:hanging="10"/>
        <w:jc w:val="both"/>
        <w:rPr>
          <w:rFonts w:ascii="Arial" w:eastAsia="Arial" w:hAnsi="Arial" w:cs="Arial"/>
          <w:i/>
          <w:color w:val="808080" w:themeColor="background1" w:themeShade="80"/>
        </w:rPr>
      </w:pPr>
      <w:r w:rsidRPr="00354FA9">
        <w:rPr>
          <w:rFonts w:ascii="Arial" w:eastAsia="Arial" w:hAnsi="Arial" w:cs="Arial"/>
          <w:i/>
          <w:color w:val="808080" w:themeColor="background1" w:themeShade="80"/>
        </w:rPr>
        <w:t xml:space="preserve">Breu descripció </w:t>
      </w:r>
      <w:r>
        <w:rPr>
          <w:rFonts w:ascii="Arial" w:eastAsia="Arial" w:hAnsi="Arial" w:cs="Arial"/>
          <w:i/>
          <w:color w:val="808080" w:themeColor="background1" w:themeShade="80"/>
        </w:rPr>
        <w:t xml:space="preserve">del projecte </w:t>
      </w:r>
      <w:r w:rsidR="00B90AF0">
        <w:rPr>
          <w:rFonts w:ascii="Arial" w:eastAsia="Arial" w:hAnsi="Arial" w:cs="Arial"/>
          <w:i/>
          <w:color w:val="808080" w:themeColor="background1" w:themeShade="80"/>
        </w:rPr>
        <w:t xml:space="preserve">amb les actuacions elegibles executades per la reutilització i </w:t>
      </w:r>
      <w:r w:rsidR="00EF31BC">
        <w:rPr>
          <w:rFonts w:ascii="Arial" w:eastAsia="Arial" w:hAnsi="Arial" w:cs="Arial"/>
          <w:i/>
          <w:color w:val="808080" w:themeColor="background1" w:themeShade="80"/>
        </w:rPr>
        <w:t>l’</w:t>
      </w:r>
      <w:r w:rsidR="00B90AF0">
        <w:rPr>
          <w:rFonts w:ascii="Arial" w:eastAsia="Arial" w:hAnsi="Arial" w:cs="Arial"/>
          <w:i/>
          <w:color w:val="808080" w:themeColor="background1" w:themeShade="80"/>
        </w:rPr>
        <w:t xml:space="preserve">estalvi d’aigua, </w:t>
      </w:r>
      <w:r w:rsidR="00B20D1C">
        <w:rPr>
          <w:rFonts w:ascii="Arial" w:eastAsia="Arial" w:hAnsi="Arial" w:cs="Arial"/>
          <w:i/>
          <w:color w:val="808080" w:themeColor="background1" w:themeShade="80"/>
        </w:rPr>
        <w:t>amb indicaci</w:t>
      </w:r>
      <w:r w:rsidR="004B5300">
        <w:rPr>
          <w:rFonts w:ascii="Arial" w:eastAsia="Arial" w:hAnsi="Arial" w:cs="Arial"/>
          <w:i/>
          <w:color w:val="808080" w:themeColor="background1" w:themeShade="80"/>
        </w:rPr>
        <w:t>ó de</w:t>
      </w:r>
      <w:r w:rsidR="009F2504">
        <w:rPr>
          <w:rFonts w:ascii="Arial" w:eastAsia="Arial" w:hAnsi="Arial" w:cs="Arial"/>
          <w:i/>
          <w:color w:val="808080" w:themeColor="background1" w:themeShade="80"/>
        </w:rPr>
        <w:t>ls</w:t>
      </w:r>
      <w:r w:rsidR="00B20D1C">
        <w:rPr>
          <w:rFonts w:ascii="Arial" w:eastAsia="Arial" w:hAnsi="Arial" w:cs="Arial"/>
          <w:i/>
          <w:color w:val="808080" w:themeColor="background1" w:themeShade="80"/>
        </w:rPr>
        <w:t xml:space="preserve"> resultats obtinguts</w:t>
      </w:r>
      <w:r w:rsidR="004B5300">
        <w:rPr>
          <w:rFonts w:ascii="Arial" w:eastAsia="Arial" w:hAnsi="Arial" w:cs="Arial"/>
          <w:i/>
          <w:color w:val="808080" w:themeColor="background1" w:themeShade="80"/>
        </w:rPr>
        <w:t xml:space="preserve"> relatius al consum </w:t>
      </w:r>
      <w:r w:rsidR="00F91308">
        <w:rPr>
          <w:rFonts w:ascii="Arial" w:eastAsia="Arial" w:hAnsi="Arial" w:cs="Arial"/>
          <w:i/>
          <w:color w:val="808080" w:themeColor="background1" w:themeShade="80"/>
        </w:rPr>
        <w:t xml:space="preserve">anual </w:t>
      </w:r>
      <w:r w:rsidR="004B5300">
        <w:rPr>
          <w:rFonts w:ascii="Arial" w:eastAsia="Arial" w:hAnsi="Arial" w:cs="Arial"/>
          <w:i/>
          <w:color w:val="808080" w:themeColor="background1" w:themeShade="80"/>
        </w:rPr>
        <w:t>d’aigua</w:t>
      </w:r>
      <w:r w:rsidR="00932B5D">
        <w:rPr>
          <w:rFonts w:ascii="Arial" w:eastAsia="Arial" w:hAnsi="Arial" w:cs="Arial"/>
          <w:i/>
          <w:color w:val="808080" w:themeColor="background1" w:themeShade="80"/>
        </w:rPr>
        <w:t>.</w:t>
      </w:r>
    </w:p>
    <w:p w14:paraId="0237265A" w14:textId="3C07F783" w:rsidR="000676B6" w:rsidRDefault="000676B6" w:rsidP="00B50AB8">
      <w:pPr>
        <w:spacing w:after="4" w:line="250" w:lineRule="auto"/>
        <w:ind w:left="-5" w:right="5" w:hanging="10"/>
        <w:jc w:val="both"/>
        <w:rPr>
          <w:rFonts w:ascii="Arial" w:eastAsia="Arial" w:hAnsi="Arial" w:cs="Arial"/>
          <w:i/>
          <w:color w:val="808080" w:themeColor="background1" w:themeShade="80"/>
        </w:rPr>
      </w:pPr>
    </w:p>
    <w:p w14:paraId="18AF377B" w14:textId="257CC2A7" w:rsidR="000676B6" w:rsidRPr="00354FA9" w:rsidRDefault="000676B6" w:rsidP="00B50AB8">
      <w:pPr>
        <w:spacing w:after="4" w:line="250" w:lineRule="auto"/>
        <w:ind w:left="-5" w:right="5" w:hanging="10"/>
        <w:jc w:val="both"/>
        <w:rPr>
          <w:rFonts w:ascii="Arial" w:eastAsia="Arial" w:hAnsi="Arial" w:cs="Arial"/>
          <w:i/>
          <w:color w:val="808080" w:themeColor="background1" w:themeShade="80"/>
        </w:rPr>
      </w:pPr>
      <w:r>
        <w:rPr>
          <w:rFonts w:ascii="Arial" w:eastAsia="Arial" w:hAnsi="Arial" w:cs="Arial"/>
          <w:i/>
          <w:color w:val="808080" w:themeColor="background1" w:themeShade="80"/>
        </w:rPr>
        <w:t>Per tal de justificar els consums d’aigua abans i després de les actuacions executades cal presentar les factures de consum d’aigua de la companyia distribuïdora.</w:t>
      </w:r>
    </w:p>
    <w:p w14:paraId="344D9A46" w14:textId="77777777" w:rsidR="00B50AB8" w:rsidRPr="0004492B" w:rsidRDefault="00B50AB8" w:rsidP="00B50AB8">
      <w:pPr>
        <w:spacing w:after="284"/>
        <w:jc w:val="both"/>
      </w:pPr>
    </w:p>
    <w:p w14:paraId="2B358C93" w14:textId="27369ECB" w:rsidR="00B50AB8" w:rsidRDefault="00B50AB8" w:rsidP="00B50AB8">
      <w:pPr>
        <w:spacing w:after="178"/>
        <w:ind w:left="-5" w:hanging="10"/>
        <w:jc w:val="both"/>
        <w:rPr>
          <w:rFonts w:ascii="Arial" w:eastAsia="Arial" w:hAnsi="Arial" w:cs="Arial"/>
          <w:b/>
        </w:rPr>
      </w:pPr>
      <w:r w:rsidRPr="00CB75E7">
        <w:rPr>
          <w:rFonts w:ascii="Arial" w:eastAsia="Arial" w:hAnsi="Arial" w:cs="Arial"/>
          <w:b/>
        </w:rPr>
        <w:t>3.1 Dades generals sobre les actuacions</w:t>
      </w:r>
      <w:r w:rsidR="00226834" w:rsidRPr="00CB75E7">
        <w:rPr>
          <w:rFonts w:ascii="Arial" w:eastAsia="Arial" w:hAnsi="Arial" w:cs="Arial"/>
          <w:b/>
        </w:rPr>
        <w:t xml:space="preserve"> executades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Dades general sobre les actuacions"/>
        <w:tblDescription w:val="Taula on aportar les dades generals sobre les actuacions per les quals es demana l'ajut"/>
      </w:tblPr>
      <w:tblGrid>
        <w:gridCol w:w="3539"/>
        <w:gridCol w:w="4954"/>
      </w:tblGrid>
      <w:tr w:rsidR="002025AB" w:rsidRPr="00241A4F" w14:paraId="30088FF3" w14:textId="77777777" w:rsidTr="00914486">
        <w:trPr>
          <w:cantSplit/>
          <w:tblHeader/>
        </w:trPr>
        <w:tc>
          <w:tcPr>
            <w:tcW w:w="3539" w:type="dxa"/>
          </w:tcPr>
          <w:p w14:paraId="49B5B523" w14:textId="225DE253" w:rsidR="002025AB" w:rsidRPr="00241A4F" w:rsidRDefault="002025AB" w:rsidP="002025A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C65FE">
              <w:rPr>
                <w:rFonts w:ascii="Arial" w:hAnsi="Arial" w:cs="Arial"/>
                <w:b/>
                <w:color w:val="auto"/>
                <w:sz w:val="20"/>
                <w:szCs w:val="20"/>
              </w:rPr>
              <w:t>Actuació</w:t>
            </w:r>
          </w:p>
        </w:tc>
        <w:tc>
          <w:tcPr>
            <w:tcW w:w="4954" w:type="dxa"/>
          </w:tcPr>
          <w:p w14:paraId="5AF2CF53" w14:textId="315F83BF" w:rsidR="002025AB" w:rsidRPr="00BD0DB4" w:rsidRDefault="00B41E71" w:rsidP="0091448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Descripció</w:t>
            </w:r>
          </w:p>
        </w:tc>
      </w:tr>
      <w:tr w:rsidR="002025AB" w:rsidRPr="00241A4F" w14:paraId="44B2B5C9" w14:textId="77777777" w:rsidTr="00914486">
        <w:trPr>
          <w:cantSplit/>
        </w:trPr>
        <w:tc>
          <w:tcPr>
            <w:tcW w:w="3539" w:type="dxa"/>
          </w:tcPr>
          <w:p w14:paraId="53872D3A" w14:textId="77777777" w:rsidR="002025AB" w:rsidRPr="00DD2304" w:rsidRDefault="002025AB" w:rsidP="00914486">
            <w:pPr>
              <w:rPr>
                <w:rFonts w:ascii="Arial" w:hAnsi="Arial" w:cs="Arial"/>
                <w:sz w:val="20"/>
                <w:szCs w:val="20"/>
              </w:rPr>
            </w:pPr>
            <w:r w:rsidRPr="00DD2304">
              <w:rPr>
                <w:rFonts w:ascii="Arial" w:hAnsi="Arial" w:cs="Arial"/>
                <w:sz w:val="20"/>
                <w:szCs w:val="20"/>
              </w:rPr>
              <w:t xml:space="preserve">Actuacions </w:t>
            </w:r>
            <w:r>
              <w:rPr>
                <w:rFonts w:ascii="Arial" w:hAnsi="Arial" w:cs="Arial"/>
                <w:sz w:val="20"/>
                <w:szCs w:val="20"/>
              </w:rPr>
              <w:t>executad</w:t>
            </w:r>
            <w:r w:rsidRPr="00DD2304">
              <w:rPr>
                <w:rFonts w:ascii="Arial" w:hAnsi="Arial" w:cs="Arial"/>
                <w:sz w:val="20"/>
                <w:szCs w:val="20"/>
              </w:rPr>
              <w:t>es per la reutilització de l’aigua</w:t>
            </w:r>
          </w:p>
          <w:p w14:paraId="03DEDCA5" w14:textId="77777777" w:rsidR="002025AB" w:rsidRPr="00DD2304" w:rsidRDefault="002025AB" w:rsidP="00914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35FDD" w14:textId="77777777" w:rsidR="002025AB" w:rsidRPr="00DD2304" w:rsidRDefault="002025AB" w:rsidP="00914486">
            <w:pPr>
              <w:rPr>
                <w:rFonts w:ascii="Arial" w:hAnsi="Arial" w:cs="Arial"/>
                <w:sz w:val="20"/>
                <w:szCs w:val="20"/>
              </w:rPr>
            </w:pPr>
            <w:r w:rsidRPr="00DD230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 pot seleccionar més d’una opció</w:t>
            </w:r>
          </w:p>
        </w:tc>
        <w:tc>
          <w:tcPr>
            <w:tcW w:w="4954" w:type="dxa"/>
          </w:tcPr>
          <w:p w14:paraId="3D41646C" w14:textId="77777777" w:rsidR="002025AB" w:rsidRPr="00DD2304" w:rsidRDefault="002025AB" w:rsidP="00914486">
            <w:pPr>
              <w:pStyle w:val="Pargrafdellista"/>
              <w:numPr>
                <w:ilvl w:val="0"/>
                <w:numId w:val="4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23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de recuperació d’aigües</w:t>
            </w:r>
          </w:p>
          <w:p w14:paraId="10B6537C" w14:textId="77777777" w:rsidR="002025AB" w:rsidRPr="00DD2304" w:rsidRDefault="002025AB" w:rsidP="00914486">
            <w:pPr>
              <w:pStyle w:val="Pargrafdellista"/>
              <w:numPr>
                <w:ilvl w:val="0"/>
                <w:numId w:val="4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23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avançats de bugaderia i cuina</w:t>
            </w:r>
          </w:p>
          <w:p w14:paraId="3DAD8421" w14:textId="77777777" w:rsidR="002025AB" w:rsidRPr="00DD2304" w:rsidRDefault="002025AB" w:rsidP="00914486">
            <w:pPr>
              <w:pStyle w:val="Pargrafdellista"/>
              <w:numPr>
                <w:ilvl w:val="0"/>
                <w:numId w:val="4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D23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amb fonts alternatives d’aigua</w:t>
            </w:r>
          </w:p>
        </w:tc>
      </w:tr>
      <w:tr w:rsidR="002025AB" w:rsidRPr="00241A4F" w14:paraId="23099DF8" w14:textId="77777777" w:rsidTr="00914486">
        <w:trPr>
          <w:cantSplit/>
        </w:trPr>
        <w:tc>
          <w:tcPr>
            <w:tcW w:w="3539" w:type="dxa"/>
          </w:tcPr>
          <w:p w14:paraId="16F4CB05" w14:textId="77777777" w:rsidR="002025AB" w:rsidRPr="00E90C37" w:rsidRDefault="002025AB" w:rsidP="00914486">
            <w:pPr>
              <w:rPr>
                <w:rFonts w:ascii="Arial" w:hAnsi="Arial" w:cs="Arial"/>
                <w:sz w:val="20"/>
                <w:szCs w:val="20"/>
              </w:rPr>
            </w:pPr>
            <w:r w:rsidRPr="00E90C37">
              <w:rPr>
                <w:rFonts w:ascii="Arial" w:hAnsi="Arial" w:cs="Arial"/>
                <w:sz w:val="20"/>
                <w:szCs w:val="20"/>
              </w:rPr>
              <w:t>Actuacions executades per l’estalvi d’aigua</w:t>
            </w:r>
          </w:p>
          <w:p w14:paraId="481D40FA" w14:textId="77777777" w:rsidR="002025AB" w:rsidRPr="00E90C37" w:rsidRDefault="002025AB" w:rsidP="009144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29F92" w14:textId="77777777" w:rsidR="002025AB" w:rsidRPr="00E90C37" w:rsidRDefault="002025AB" w:rsidP="00914486">
            <w:pPr>
              <w:rPr>
                <w:rFonts w:ascii="Arial" w:hAnsi="Arial" w:cs="Arial"/>
                <w:sz w:val="20"/>
                <w:szCs w:val="20"/>
              </w:rPr>
            </w:pP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 pot seleccionar més d’una opció</w:t>
            </w:r>
          </w:p>
        </w:tc>
        <w:tc>
          <w:tcPr>
            <w:tcW w:w="4954" w:type="dxa"/>
          </w:tcPr>
          <w:p w14:paraId="6DC07B54" w14:textId="77777777" w:rsidR="002025AB" w:rsidRPr="00E90C37" w:rsidRDefault="002025AB" w:rsidP="00914486">
            <w:pPr>
              <w:pStyle w:val="Pargrafdellista"/>
              <w:numPr>
                <w:ilvl w:val="0"/>
                <w:numId w:val="5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90C3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d'estalvi d’aigua en habitacions, cambres de bany</w:t>
            </w:r>
          </w:p>
          <w:p w14:paraId="0C4836D0" w14:textId="77777777" w:rsidR="002025AB" w:rsidRPr="00E90C37" w:rsidRDefault="002025AB" w:rsidP="00914486">
            <w:pPr>
              <w:pStyle w:val="Pargrafdellista"/>
              <w:numPr>
                <w:ilvl w:val="0"/>
                <w:numId w:val="5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90C3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d'estalvi i eficiència en piscines i aigües d'esbarjo</w:t>
            </w:r>
          </w:p>
          <w:p w14:paraId="496B6F40" w14:textId="77777777" w:rsidR="002025AB" w:rsidRPr="00E90C37" w:rsidRDefault="002025AB" w:rsidP="00914486">
            <w:pPr>
              <w:pStyle w:val="Pargrafdellista"/>
              <w:numPr>
                <w:ilvl w:val="0"/>
                <w:numId w:val="5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90C3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d'estalvi i eficiència en reg</w:t>
            </w:r>
          </w:p>
          <w:p w14:paraId="3997D21A" w14:textId="77777777" w:rsidR="002025AB" w:rsidRPr="00E90C37" w:rsidRDefault="002025AB" w:rsidP="00914486">
            <w:pPr>
              <w:pStyle w:val="Pargrafdellista"/>
              <w:numPr>
                <w:ilvl w:val="0"/>
                <w:numId w:val="5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90C3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digitals</w:t>
            </w:r>
          </w:p>
          <w:p w14:paraId="1063FFD9" w14:textId="77777777" w:rsidR="002025AB" w:rsidRPr="00E90C37" w:rsidRDefault="002025AB" w:rsidP="00914486">
            <w:pPr>
              <w:pStyle w:val="Pargrafdellista"/>
              <w:numPr>
                <w:ilvl w:val="0"/>
                <w:numId w:val="5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90C3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Reposicions i millores de les xarxes d’aigua</w:t>
            </w:r>
          </w:p>
          <w:p w14:paraId="675AD77C" w14:textId="77777777" w:rsidR="002025AB" w:rsidRPr="00AE54AC" w:rsidRDefault="002025AB" w:rsidP="00914486">
            <w:pPr>
              <w:pStyle w:val="Pargrafdellista"/>
              <w:ind w:left="45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57213A4" w14:textId="77777777" w:rsidR="002025AB" w:rsidRDefault="002025AB" w:rsidP="002025AB">
      <w:pPr>
        <w:jc w:val="both"/>
        <w:rPr>
          <w:u w:val="single"/>
        </w:rPr>
      </w:pPr>
    </w:p>
    <w:p w14:paraId="7576884A" w14:textId="77777777" w:rsidR="00685BEF" w:rsidRDefault="00685BEF" w:rsidP="00B50AB8">
      <w:pPr>
        <w:spacing w:after="178"/>
        <w:ind w:left="-5" w:hanging="10"/>
        <w:jc w:val="both"/>
        <w:rPr>
          <w:rFonts w:ascii="Arial" w:eastAsia="Arial" w:hAnsi="Arial" w:cs="Arial"/>
          <w:b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  <w:tblCaption w:val="Dades general sobre les actuacions"/>
        <w:tblDescription w:val="Taula on aportar les dades generals sobre les actuacions per les quals es demana l'ajut"/>
      </w:tblPr>
      <w:tblGrid>
        <w:gridCol w:w="2155"/>
        <w:gridCol w:w="2235"/>
        <w:gridCol w:w="2126"/>
        <w:gridCol w:w="1977"/>
      </w:tblGrid>
      <w:tr w:rsidR="00674923" w:rsidRPr="00241A4F" w14:paraId="76367559" w14:textId="362EA82A" w:rsidTr="000D7E80">
        <w:trPr>
          <w:cantSplit/>
          <w:tblHeader/>
        </w:trPr>
        <w:tc>
          <w:tcPr>
            <w:tcW w:w="2155" w:type="dxa"/>
          </w:tcPr>
          <w:p w14:paraId="405EBE11" w14:textId="08947E55" w:rsidR="00674923" w:rsidRPr="00241A4F" w:rsidRDefault="00674923" w:rsidP="00B50AB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Indicadors</w:t>
            </w:r>
          </w:p>
        </w:tc>
        <w:tc>
          <w:tcPr>
            <w:tcW w:w="2235" w:type="dxa"/>
          </w:tcPr>
          <w:p w14:paraId="5D1200E6" w14:textId="77777777" w:rsidR="00674923" w:rsidRDefault="00674923" w:rsidP="00B41E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ABANS de les actuacions executades (estat inicial)</w:t>
            </w:r>
          </w:p>
          <w:p w14:paraId="0DAE63C7" w14:textId="52D15C50" w:rsidR="005E7F68" w:rsidRPr="00575DE2" w:rsidRDefault="005E7F68" w:rsidP="000676B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E3C2A3" w14:textId="185B9FAE" w:rsidR="00674923" w:rsidRDefault="00674923" w:rsidP="00B50AB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DESPRÉS de les actuacions executades (estat final)</w:t>
            </w:r>
          </w:p>
          <w:p w14:paraId="3ABBCCD0" w14:textId="1CF46C19" w:rsidR="00674923" w:rsidRDefault="00674923" w:rsidP="00B50AB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6F623BB" w14:textId="090612C1" w:rsidR="00674923" w:rsidRDefault="00674923" w:rsidP="0067492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ESTALVI (estat final – estat inicial)</w:t>
            </w:r>
          </w:p>
        </w:tc>
      </w:tr>
      <w:tr w:rsidR="00674923" w:rsidRPr="00E90C37" w14:paraId="0B323F5B" w14:textId="1BC599EC" w:rsidTr="000D7E80">
        <w:trPr>
          <w:cantSplit/>
          <w:trHeight w:val="756"/>
        </w:trPr>
        <w:tc>
          <w:tcPr>
            <w:tcW w:w="2155" w:type="dxa"/>
          </w:tcPr>
          <w:p w14:paraId="7695577E" w14:textId="07EE2553" w:rsidR="00674923" w:rsidRPr="00E90C37" w:rsidRDefault="0099615F" w:rsidP="00B50AB8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</w:t>
            </w:r>
            <w:r w:rsidR="00674923" w:rsidRPr="00E90C37">
              <w:rPr>
                <w:rFonts w:ascii="Arial" w:hAnsi="Arial" w:cs="Arial"/>
                <w:sz w:val="20"/>
                <w:szCs w:val="20"/>
              </w:rPr>
              <w:t xml:space="preserve"> total d’</w:t>
            </w:r>
            <w:r w:rsidR="00797A07">
              <w:rPr>
                <w:rFonts w:ascii="Arial" w:hAnsi="Arial" w:cs="Arial"/>
                <w:sz w:val="20"/>
                <w:szCs w:val="20"/>
              </w:rPr>
              <w:t>a</w:t>
            </w:r>
            <w:r w:rsidR="00674923" w:rsidRPr="00E90C37">
              <w:rPr>
                <w:rFonts w:ascii="Arial" w:hAnsi="Arial" w:cs="Arial"/>
                <w:sz w:val="20"/>
                <w:szCs w:val="20"/>
              </w:rPr>
              <w:t xml:space="preserve">igua de </w:t>
            </w:r>
            <w:r w:rsidR="00797A07">
              <w:rPr>
                <w:rFonts w:ascii="Arial" w:hAnsi="Arial" w:cs="Arial"/>
                <w:sz w:val="20"/>
                <w:szCs w:val="20"/>
              </w:rPr>
              <w:t>x</w:t>
            </w:r>
            <w:r w:rsidR="00674923" w:rsidRPr="00E90C37">
              <w:rPr>
                <w:rFonts w:ascii="Arial" w:hAnsi="Arial" w:cs="Arial"/>
                <w:sz w:val="20"/>
                <w:szCs w:val="20"/>
              </w:rPr>
              <w:t xml:space="preserve">arxa </w:t>
            </w:r>
            <w:r w:rsidR="009F6FD5" w:rsidRPr="009F6FD5">
              <w:rPr>
                <w:rFonts w:ascii="Arial" w:hAnsi="Arial" w:cs="Arial"/>
                <w:sz w:val="20"/>
                <w:szCs w:val="20"/>
              </w:rPr>
              <w:t xml:space="preserve">de l’establiment </w:t>
            </w:r>
            <w:r w:rsidR="00674923" w:rsidRPr="00E90C37">
              <w:rPr>
                <w:rFonts w:ascii="Arial" w:hAnsi="Arial" w:cs="Arial"/>
                <w:sz w:val="20"/>
                <w:szCs w:val="20"/>
              </w:rPr>
              <w:t>(m</w:t>
            </w:r>
            <w:r w:rsidR="00674923" w:rsidRPr="00E90C3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674923" w:rsidRPr="00E90C37">
              <w:rPr>
                <w:rFonts w:ascii="Arial" w:hAnsi="Arial" w:cs="Arial"/>
                <w:sz w:val="20"/>
                <w:szCs w:val="20"/>
              </w:rPr>
              <w:t>/any</w:t>
            </w:r>
            <w:r w:rsidR="00363AC1">
              <w:rPr>
                <w:rFonts w:ascii="Arial" w:hAnsi="Arial" w:cs="Arial"/>
                <w:sz w:val="20"/>
                <w:szCs w:val="20"/>
              </w:rPr>
              <w:t xml:space="preserve"> o m</w:t>
            </w:r>
            <w:r w:rsidR="00363AC1" w:rsidRPr="00363AC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363AC1">
              <w:rPr>
                <w:rFonts w:ascii="Arial" w:hAnsi="Arial" w:cs="Arial"/>
                <w:sz w:val="20"/>
                <w:szCs w:val="20"/>
              </w:rPr>
              <w:t>/període temporal comparable</w:t>
            </w:r>
            <w:r w:rsidR="00674923" w:rsidRPr="00E90C3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9DD515" w14:textId="5EE769E2" w:rsidR="00674923" w:rsidRPr="00E90C37" w:rsidRDefault="00674923" w:rsidP="00B50AB8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9CF86C" w14:textId="7ADB2B38" w:rsidR="00FD5868" w:rsidRDefault="008B3A26" w:rsidP="00FD5868">
            <w:pPr>
              <w:tabs>
                <w:tab w:val="left" w:pos="3147"/>
              </w:tabs>
              <w:ind w:right="-10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FD5868">
              <w:rPr>
                <w:rFonts w:ascii="Arial" w:hAnsi="Arial" w:cs="Arial"/>
                <w:sz w:val="20"/>
                <w:szCs w:val="20"/>
              </w:rPr>
              <w:t>AX)</w:t>
            </w:r>
          </w:p>
          <w:p w14:paraId="4F6F7428" w14:textId="77777777" w:rsidR="00944F3C" w:rsidRDefault="00944F3C" w:rsidP="000676B6">
            <w:pPr>
              <w:tabs>
                <w:tab w:val="left" w:pos="3147"/>
              </w:tabs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20047779" w14:textId="7E16E581" w:rsidR="00674923" w:rsidRPr="00E90C37" w:rsidRDefault="000676B6" w:rsidP="000676B6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Dada de les factures de consum </w:t>
            </w:r>
            <w:r w:rsidR="00FD5868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d’aigua</w:t>
            </w:r>
          </w:p>
        </w:tc>
        <w:tc>
          <w:tcPr>
            <w:tcW w:w="2235" w:type="dxa"/>
          </w:tcPr>
          <w:p w14:paraId="666825B6" w14:textId="77777777" w:rsidR="00674923" w:rsidRPr="00944F3C" w:rsidRDefault="00674923" w:rsidP="00B50AB8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auto"/>
                <w:sz w:val="20"/>
              </w:rPr>
            </w:pPr>
            <w:r w:rsidRPr="00944F3C">
              <w:rPr>
                <w:rFonts w:ascii="Arial" w:eastAsia="Arial" w:hAnsi="Arial" w:cs="Arial"/>
                <w:i/>
                <w:color w:val="auto"/>
                <w:sz w:val="20"/>
              </w:rPr>
              <w:t>[Obligatori]</w:t>
            </w:r>
          </w:p>
          <w:p w14:paraId="447B9F44" w14:textId="77777777" w:rsidR="00674923" w:rsidRPr="00944F3C" w:rsidRDefault="00674923" w:rsidP="00B50AB8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34518513" w14:textId="77D7467C" w:rsidR="005E7F68" w:rsidRPr="00944F3C" w:rsidRDefault="0099615F" w:rsidP="009F6FD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Consum</w:t>
            </w:r>
            <w:r w:rsidR="00674923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8A2C9B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total </w:t>
            </w:r>
            <w:r w:rsidR="00674923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d’aigua de xarxa </w:t>
            </w:r>
            <w:r w:rsidR="00DD22E0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en els tres anys anteriors</w:t>
            </w:r>
            <w:r w:rsidR="000639D3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.</w:t>
            </w:r>
            <w:r w:rsidR="00DD22E0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4DF2C8F4" w14:textId="77777777" w:rsidR="008B3A26" w:rsidRDefault="008B3A26" w:rsidP="00BC780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7DB126BF" w14:textId="48FE6835" w:rsidR="00BC7805" w:rsidRDefault="008B3A26" w:rsidP="00BC780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</w:t>
            </w:r>
            <w:r w:rsidR="00FD5868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AX </w:t>
            </w:r>
            <w:r w:rsidR="0004452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Any </w:t>
            </w:r>
            <w:r w:rsidR="00BC780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1</w:t>
            </w:r>
          </w:p>
          <w:p w14:paraId="10287695" w14:textId="5506F1AF" w:rsidR="00BC7805" w:rsidRDefault="008B3A26" w:rsidP="00BC780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</w:t>
            </w:r>
            <w:r w:rsidR="00FD5868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AX </w:t>
            </w:r>
            <w:r w:rsidR="00BC780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Any 2</w:t>
            </w:r>
          </w:p>
          <w:p w14:paraId="7B59FC14" w14:textId="4E1A6471" w:rsidR="00BC7805" w:rsidRDefault="008B3A26" w:rsidP="00BC780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</w:t>
            </w:r>
            <w:r w:rsidR="00FD5868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AX </w:t>
            </w:r>
            <w:r w:rsidR="00BC780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Any 3</w:t>
            </w:r>
          </w:p>
          <w:p w14:paraId="4628962F" w14:textId="77777777" w:rsidR="00BC7805" w:rsidRDefault="00BC7805" w:rsidP="00BC780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7D646F01" w14:textId="1783234C" w:rsidR="001D4017" w:rsidRDefault="0075740C" w:rsidP="001D4017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CAX </w:t>
            </w:r>
            <w:r w:rsidR="001D401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abans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</w:t>
            </w:r>
            <w:r w:rsidR="001D401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ctuacions executades.</w:t>
            </w:r>
          </w:p>
          <w:p w14:paraId="11036F01" w14:textId="77777777" w:rsidR="001D4017" w:rsidRPr="005F77D6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5AA815E5" w14:textId="10370260" w:rsidR="00BC7805" w:rsidRDefault="00BC7805" w:rsidP="00BC780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105284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Indicar els valors per cada any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0676B6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i la mitjana</w:t>
            </w:r>
            <w:r w:rsidR="005F10C7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. Aquest valor ha de ser </w:t>
            </w:r>
            <w:r w:rsidR="005F10C7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lastRenderedPageBreak/>
              <w:t xml:space="preserve">el mateix que vàreu aportar a la memòria de sol·licitud abans de les actuacions. Aporteu les factures on es pugui </w:t>
            </w:r>
            <w:r w:rsidR="000676B6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comprovar</w:t>
            </w:r>
            <w:r w:rsidR="005F10C7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el consum d’aigua</w:t>
            </w:r>
            <w:r w:rsidR="0004452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desagregat pels</w:t>
            </w:r>
            <w:r w:rsidR="00363AC1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períodes de facturació</w:t>
            </w:r>
            <w:r w:rsidR="0004452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que us apliquen</w:t>
            </w:r>
            <w:r w:rsidR="005F10C7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p w14:paraId="5599DFF9" w14:textId="2AC4CAE2" w:rsidR="005F10C7" w:rsidRPr="00944F3C" w:rsidRDefault="005F10C7" w:rsidP="00BC780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126" w:type="dxa"/>
          </w:tcPr>
          <w:p w14:paraId="44341CFF" w14:textId="77777777" w:rsidR="00674923" w:rsidRPr="00944F3C" w:rsidRDefault="00674923" w:rsidP="00B41E71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auto"/>
                <w:sz w:val="20"/>
              </w:rPr>
            </w:pPr>
            <w:r w:rsidRPr="00944F3C">
              <w:rPr>
                <w:rFonts w:ascii="Arial" w:eastAsia="Arial" w:hAnsi="Arial" w:cs="Arial"/>
                <w:i/>
                <w:color w:val="auto"/>
                <w:sz w:val="20"/>
              </w:rPr>
              <w:lastRenderedPageBreak/>
              <w:t>[Obligatori]</w:t>
            </w:r>
          </w:p>
          <w:p w14:paraId="1E493CED" w14:textId="77777777" w:rsidR="00674923" w:rsidRPr="00944F3C" w:rsidRDefault="00674923" w:rsidP="00B41E71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78C86637" w14:textId="1DA68770" w:rsidR="00674923" w:rsidRPr="00944F3C" w:rsidRDefault="00797A07" w:rsidP="009F6FD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Consum total d’aigua de xarxa </w:t>
            </w:r>
            <w:r w:rsidR="00336DE1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després de l’execució de </w:t>
            </w:r>
            <w:r w:rsidR="00674923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les actuacions</w:t>
            </w:r>
            <w:r w:rsidR="0004452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(anual o del període equivalent)</w:t>
            </w:r>
            <w:r w:rsidR="000639D3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p w14:paraId="762229BF" w14:textId="77777777" w:rsidR="008B3A26" w:rsidRPr="00944F3C" w:rsidRDefault="008B3A26" w:rsidP="009F6FD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50781008" w14:textId="2E6FEC48" w:rsidR="001D4017" w:rsidRDefault="008B3A26" w:rsidP="0004452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CAX </w:t>
            </w:r>
            <w:r w:rsidR="0075740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després </w:t>
            </w:r>
            <w:r w:rsidR="00E63475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</w:t>
            </w:r>
            <w:r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ctuacions executades</w:t>
            </w:r>
            <w:r w:rsidR="000639D3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p w14:paraId="48BDBA1D" w14:textId="77777777" w:rsidR="001D4017" w:rsidRDefault="001D4017" w:rsidP="0004452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7621698A" w14:textId="75CD382E" w:rsidR="008B3A26" w:rsidRPr="00944F3C" w:rsidRDefault="005F10C7" w:rsidP="001D4017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Per a trobar aquest valor, baseu-vos en les dades de la factura o qualsevol </w:t>
            </w:r>
            <w:r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lastRenderedPageBreak/>
              <w:t>evidència disponible, on es pugui veure el consum d’aigua després de les actuacions.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04452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Aporteu les factures on es pugui comprovar el consum d’aigua desagregat pels períodes de facturació que us apliquen.</w:t>
            </w:r>
          </w:p>
        </w:tc>
        <w:tc>
          <w:tcPr>
            <w:tcW w:w="1977" w:type="dxa"/>
          </w:tcPr>
          <w:p w14:paraId="3ED2A626" w14:textId="43E4CD07" w:rsidR="00674923" w:rsidRPr="00E90C37" w:rsidRDefault="00674923" w:rsidP="00674923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90C37">
              <w:rPr>
                <w:rFonts w:ascii="Arial" w:hAnsi="Arial" w:cs="Arial"/>
                <w:sz w:val="20"/>
                <w:szCs w:val="20"/>
              </w:rPr>
              <w:lastRenderedPageBreak/>
              <w:t>[</w:t>
            </w:r>
            <w:r w:rsidRPr="00E90C37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="00162931">
              <w:rPr>
                <w:rFonts w:ascii="Arial" w:hAnsi="Arial" w:cs="Arial"/>
                <w:i/>
                <w:sz w:val="20"/>
                <w:szCs w:val="20"/>
              </w:rPr>
              <w:t xml:space="preserve"> &gt;0</w:t>
            </w:r>
            <w:r w:rsidRPr="00E90C37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323CD932" w14:textId="77777777" w:rsidR="00674923" w:rsidRPr="00E90C37" w:rsidRDefault="00674923" w:rsidP="00674923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0F9DBB5D" w14:textId="42318F7B" w:rsidR="00674923" w:rsidRDefault="005E7F68" w:rsidP="005E7F68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Consum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total 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d’aigua de xarxa </w:t>
            </w:r>
            <w:r w:rsidR="0067492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estalviat</w:t>
            </w:r>
            <w:r w:rsidR="007416F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416F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(anual o del període equivalent).</w:t>
            </w:r>
          </w:p>
          <w:p w14:paraId="54E3D36E" w14:textId="77777777" w:rsidR="00FD5868" w:rsidRDefault="00FD5868" w:rsidP="005E7F68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35C6BC08" w14:textId="77777777" w:rsidR="00336DE1" w:rsidRDefault="00336DE1" w:rsidP="00FD586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4448E943" w14:textId="77777777" w:rsidR="00336DE1" w:rsidRDefault="00336DE1" w:rsidP="00FD586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075992DE" w14:textId="77777777" w:rsidR="00336DE1" w:rsidRDefault="00336DE1" w:rsidP="00FD586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3BB491FF" w14:textId="6E70430C" w:rsidR="00FD5868" w:rsidRDefault="00FD5868" w:rsidP="00FD5868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F77D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</w:t>
            </w:r>
            <w:r w:rsidR="008B3A2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talvi aigua de xarxa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B3A2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=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B3A2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[Mitjana (CAX Any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B3A2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1, CAX Any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B3A2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2, CAX Any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B3A2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3)]-C</w:t>
            </w:r>
            <w:r w:rsidRPr="005F77D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AX </w:t>
            </w:r>
            <w:r w:rsidR="00E6347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</w:t>
            </w:r>
            <w:r w:rsidR="008B3A2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ctuacions executades</w:t>
            </w:r>
            <w:r w:rsidR="000639D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06AEB62C" w14:textId="43402A26" w:rsidR="00FD5868" w:rsidRPr="00E90C37" w:rsidRDefault="00FD5868" w:rsidP="005E7F68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6D1" w:rsidRPr="005F77D6" w14:paraId="31B1B693" w14:textId="778F7BBD" w:rsidTr="000D7E80">
        <w:trPr>
          <w:cantSplit/>
          <w:trHeight w:val="756"/>
        </w:trPr>
        <w:tc>
          <w:tcPr>
            <w:tcW w:w="2155" w:type="dxa"/>
          </w:tcPr>
          <w:p w14:paraId="21B54F1E" w14:textId="574CF89A" w:rsidR="008366D1" w:rsidRPr="005F77D6" w:rsidRDefault="008366D1" w:rsidP="008366D1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Consum</w:t>
            </w:r>
            <w:r w:rsidRPr="00E90C37">
              <w:rPr>
                <w:rFonts w:ascii="Arial" w:hAnsi="Arial" w:cs="Arial"/>
                <w:sz w:val="20"/>
                <w:szCs w:val="20"/>
              </w:rPr>
              <w:t xml:space="preserve"> total </w:t>
            </w:r>
            <w:r w:rsidRPr="005F77D6">
              <w:rPr>
                <w:rFonts w:ascii="Arial" w:hAnsi="Arial" w:cs="Arial"/>
                <w:sz w:val="20"/>
                <w:szCs w:val="20"/>
              </w:rPr>
              <w:t>d’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F77D6">
              <w:rPr>
                <w:rFonts w:ascii="Arial" w:hAnsi="Arial" w:cs="Arial"/>
                <w:sz w:val="20"/>
                <w:szCs w:val="20"/>
              </w:rPr>
              <w:t xml:space="preserve">igua de </w:t>
            </w:r>
            <w:r>
              <w:rPr>
                <w:rFonts w:ascii="Arial" w:hAnsi="Arial" w:cs="Arial"/>
                <w:sz w:val="20"/>
                <w:szCs w:val="20"/>
              </w:rPr>
              <w:t>fonts pròpies</w:t>
            </w:r>
            <w:r w:rsidRPr="00E90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6FD5">
              <w:rPr>
                <w:rFonts w:ascii="Arial" w:hAnsi="Arial" w:cs="Arial"/>
                <w:sz w:val="20"/>
                <w:szCs w:val="20"/>
              </w:rPr>
              <w:t xml:space="preserve">de l’establiment </w:t>
            </w:r>
            <w:r w:rsidR="000639D3" w:rsidRPr="00E90C37">
              <w:rPr>
                <w:rFonts w:ascii="Arial" w:hAnsi="Arial" w:cs="Arial"/>
                <w:sz w:val="20"/>
                <w:szCs w:val="20"/>
              </w:rPr>
              <w:t>(m</w:t>
            </w:r>
            <w:r w:rsidR="000639D3" w:rsidRPr="00E90C3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0639D3" w:rsidRPr="00E90C37">
              <w:rPr>
                <w:rFonts w:ascii="Arial" w:hAnsi="Arial" w:cs="Arial"/>
                <w:sz w:val="20"/>
                <w:szCs w:val="20"/>
              </w:rPr>
              <w:t>/any</w:t>
            </w:r>
            <w:r w:rsidR="000639D3">
              <w:rPr>
                <w:rFonts w:ascii="Arial" w:hAnsi="Arial" w:cs="Arial"/>
                <w:sz w:val="20"/>
                <w:szCs w:val="20"/>
              </w:rPr>
              <w:t xml:space="preserve"> o m</w:t>
            </w:r>
            <w:r w:rsidR="000639D3" w:rsidRPr="00363AC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0639D3">
              <w:rPr>
                <w:rFonts w:ascii="Arial" w:hAnsi="Arial" w:cs="Arial"/>
                <w:sz w:val="20"/>
                <w:szCs w:val="20"/>
              </w:rPr>
              <w:t>/període temporal comparable</w:t>
            </w:r>
            <w:r w:rsidR="000639D3" w:rsidRPr="00E90C3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A8E932" w14:textId="77777777" w:rsidR="008366D1" w:rsidRPr="005F77D6" w:rsidRDefault="008366D1" w:rsidP="008366D1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BAB2D2" w14:textId="1CEB5492" w:rsidR="000D7E80" w:rsidRDefault="000D7E80" w:rsidP="000D7E80">
            <w:pPr>
              <w:tabs>
                <w:tab w:val="left" w:pos="3147"/>
              </w:tabs>
              <w:ind w:right="-10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(CAF)</w:t>
            </w:r>
          </w:p>
          <w:p w14:paraId="0B181D9D" w14:textId="77777777" w:rsidR="00044525" w:rsidRPr="000D7E80" w:rsidRDefault="00044525" w:rsidP="000D7E80">
            <w:pPr>
              <w:tabs>
                <w:tab w:val="left" w:pos="3147"/>
              </w:tabs>
              <w:ind w:right="-1011"/>
              <w:rPr>
                <w:rFonts w:ascii="Arial" w:hAnsi="Arial" w:cs="Arial"/>
                <w:sz w:val="20"/>
                <w:szCs w:val="20"/>
              </w:rPr>
            </w:pPr>
          </w:p>
          <w:p w14:paraId="1DF3A54D" w14:textId="666AD001" w:rsidR="00C043A6" w:rsidRDefault="00C043A6" w:rsidP="00C043A6">
            <w:pPr>
              <w:spacing w:line="241" w:lineRule="auto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6910A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Basat </w:t>
            </w:r>
            <w:r w:rsidRPr="00DB6B2A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en</w:t>
            </w:r>
            <w:r w:rsidRPr="006910A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el control de</w:t>
            </w:r>
            <w:r w:rsidRPr="006910A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consums de fonts pròpies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(es consideren fonts pròpies aquelles diferents a la xarxa municipal).</w:t>
            </w:r>
          </w:p>
          <w:p w14:paraId="216F9DAD" w14:textId="2A3A69A5" w:rsidR="008366D1" w:rsidRPr="005F77D6" w:rsidRDefault="008366D1" w:rsidP="008366D1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14:paraId="5200B0D1" w14:textId="678FAC9A" w:rsidR="008366D1" w:rsidRPr="005F77D6" w:rsidRDefault="008366D1" w:rsidP="008366D1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F77D6">
              <w:rPr>
                <w:rFonts w:ascii="Arial" w:hAnsi="Arial" w:cs="Arial"/>
                <w:sz w:val="20"/>
                <w:szCs w:val="20"/>
              </w:rPr>
              <w:t>[</w:t>
            </w:r>
            <w:r w:rsidR="001D7D89">
              <w:rPr>
                <w:rFonts w:ascii="Arial" w:hAnsi="Arial" w:cs="Arial"/>
                <w:i/>
                <w:sz w:val="20"/>
                <w:szCs w:val="20"/>
              </w:rPr>
              <w:t>Quan apliqui</w:t>
            </w:r>
            <w:r w:rsidRPr="005F77D6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F8C19E3" w14:textId="77777777" w:rsidR="008366D1" w:rsidRPr="005F77D6" w:rsidRDefault="008366D1" w:rsidP="008366D1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09781D2E" w14:textId="2D622B2F" w:rsidR="008366D1" w:rsidRDefault="00210B69" w:rsidP="008366D1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Consum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total 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d’aigua </w:t>
            </w:r>
            <w:r w:rsidRPr="006910A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de fonts pròpies</w:t>
            </w:r>
            <w:r w:rsidR="00BC780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Pr="00DD22E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 els tres anys anteriors</w:t>
            </w:r>
            <w:r w:rsidR="000639D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6F3C68C9" w14:textId="77777777" w:rsidR="000D7E80" w:rsidRDefault="000D7E80" w:rsidP="00DD376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3D7521C5" w14:textId="2A3C880F" w:rsidR="00DD3765" w:rsidRDefault="000D7E80" w:rsidP="00DD376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CAF </w:t>
            </w:r>
            <w:r w:rsidR="00DD376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Any 1</w:t>
            </w:r>
          </w:p>
          <w:p w14:paraId="519D5164" w14:textId="1EC69F96" w:rsidR="00DD3765" w:rsidRDefault="000D7E80" w:rsidP="00DD376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CAF </w:t>
            </w:r>
            <w:r w:rsidR="00DD376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Any 2</w:t>
            </w:r>
          </w:p>
          <w:p w14:paraId="1B484677" w14:textId="0E1F8C0D" w:rsidR="00DD3765" w:rsidRDefault="000D7E80" w:rsidP="00DD376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CAF </w:t>
            </w:r>
            <w:r w:rsidR="00DD376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Any 3</w:t>
            </w:r>
          </w:p>
          <w:p w14:paraId="3EC4149A" w14:textId="77777777" w:rsidR="00DD3765" w:rsidRDefault="00DD3765" w:rsidP="00DD3765">
            <w:pPr>
              <w:spacing w:after="2" w:line="244" w:lineRule="auto"/>
              <w:ind w:left="2"/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3CCA231C" w14:textId="2CFAE82F" w:rsidR="00DD3765" w:rsidRPr="005F77D6" w:rsidRDefault="00DD3765" w:rsidP="00044525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105284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Indicar els valors per cada any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04452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i la mitjana.</w:t>
            </w:r>
          </w:p>
        </w:tc>
        <w:tc>
          <w:tcPr>
            <w:tcW w:w="2126" w:type="dxa"/>
          </w:tcPr>
          <w:p w14:paraId="58A67C04" w14:textId="1A6BCCBB" w:rsidR="008366D1" w:rsidRPr="005F77D6" w:rsidRDefault="008366D1" w:rsidP="008366D1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F77D6">
              <w:rPr>
                <w:rFonts w:ascii="Arial" w:hAnsi="Arial" w:cs="Arial"/>
                <w:sz w:val="20"/>
                <w:szCs w:val="20"/>
              </w:rPr>
              <w:t>[</w:t>
            </w:r>
            <w:r w:rsidR="001D7D89">
              <w:rPr>
                <w:rFonts w:ascii="Arial" w:hAnsi="Arial" w:cs="Arial"/>
                <w:i/>
                <w:sz w:val="20"/>
                <w:szCs w:val="20"/>
              </w:rPr>
              <w:t>Quan apliqu</w:t>
            </w:r>
            <w:r w:rsidRPr="005F77D6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5F77D6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5F077A7" w14:textId="77777777" w:rsidR="008366D1" w:rsidRPr="005F77D6" w:rsidRDefault="008366D1" w:rsidP="008366D1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772C321F" w14:textId="7CEC22BF" w:rsidR="00044525" w:rsidRPr="00944F3C" w:rsidRDefault="00836021" w:rsidP="00044525">
            <w:pPr>
              <w:spacing w:line="241" w:lineRule="auto"/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Consum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total 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d’aigua </w:t>
            </w:r>
            <w:r w:rsidRPr="006910A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de fonts pròpies</w:t>
            </w:r>
            <w:r w:rsidR="00B358A3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 w:rsidR="000639D3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després de l’execució de </w:t>
            </w:r>
            <w:r w:rsidR="000639D3" w:rsidRPr="00944F3C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les actuacions</w:t>
            </w:r>
            <w:r w:rsidR="000639D3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(anual o del període equivalent).</w:t>
            </w:r>
          </w:p>
          <w:p w14:paraId="3D05494A" w14:textId="02EF8A18" w:rsidR="00E63475" w:rsidRDefault="00E63475" w:rsidP="008366D1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3863168F" w14:textId="500D6348" w:rsidR="00E63475" w:rsidRPr="005F77D6" w:rsidRDefault="00E63475" w:rsidP="008366D1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CAF Actuacions executades</w:t>
            </w:r>
            <w:r w:rsidR="000639D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1977" w:type="dxa"/>
          </w:tcPr>
          <w:p w14:paraId="0D2EF5C5" w14:textId="29F97EB1" w:rsidR="00DD3765" w:rsidRPr="00E90C37" w:rsidRDefault="00DD3765" w:rsidP="00DD3765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90C37">
              <w:rPr>
                <w:rFonts w:ascii="Arial" w:hAnsi="Arial" w:cs="Arial"/>
                <w:sz w:val="20"/>
                <w:szCs w:val="20"/>
              </w:rPr>
              <w:t>[</w:t>
            </w:r>
            <w:r w:rsidR="001D7D89">
              <w:rPr>
                <w:rFonts w:ascii="Arial" w:hAnsi="Arial" w:cs="Arial"/>
                <w:i/>
                <w:sz w:val="20"/>
                <w:szCs w:val="20"/>
              </w:rPr>
              <w:t>Quan apliqu</w:t>
            </w:r>
            <w:r w:rsidRPr="00E90C37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E90C37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D973ADD" w14:textId="77777777" w:rsidR="00DD3765" w:rsidRPr="00E90C37" w:rsidRDefault="00DD3765" w:rsidP="00DD3765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43CA3A3F" w14:textId="5CBC0599" w:rsidR="008366D1" w:rsidRDefault="00DD3765" w:rsidP="00DD3765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Consum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total </w:t>
            </w:r>
            <w:r w:rsidRPr="00E90C3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d’aigua </w:t>
            </w:r>
            <w:r w:rsidRPr="006910A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de fonts pròpies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anual estalviat</w:t>
            </w:r>
            <w:r w:rsidR="000639D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15AC3260" w14:textId="77777777" w:rsidR="002A4AAF" w:rsidRDefault="002A4AAF" w:rsidP="00DD3765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6B50936C" w14:textId="46A4C743" w:rsidR="002A4AAF" w:rsidRDefault="002A4AAF" w:rsidP="002A4AAF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F77D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talvi aigua de xarxa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=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[Mitjana (C</w:t>
            </w:r>
            <w:r w:rsidR="0006089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AF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Any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1, C</w:t>
            </w:r>
            <w:r w:rsidR="0006089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AF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Any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2, C</w:t>
            </w:r>
            <w:r w:rsidR="0006089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AF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Any</w:t>
            </w:r>
            <w:r w:rsidR="0004452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3)]-C</w:t>
            </w:r>
            <w:r w:rsidR="0006089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AF</w:t>
            </w:r>
            <w:r w:rsidRPr="005F77D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Actuacions executades</w:t>
            </w:r>
            <w:r w:rsidR="000639D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568B05FC" w14:textId="15D2671B" w:rsidR="002A4AAF" w:rsidRPr="005F77D6" w:rsidRDefault="002A4AAF" w:rsidP="00DD3765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017" w:rsidRPr="005F77D6" w14:paraId="6A2DE223" w14:textId="77777777" w:rsidTr="000D7E80">
        <w:trPr>
          <w:cantSplit/>
          <w:trHeight w:val="756"/>
        </w:trPr>
        <w:tc>
          <w:tcPr>
            <w:tcW w:w="2155" w:type="dxa"/>
          </w:tcPr>
          <w:p w14:paraId="571F57AA" w14:textId="36652A11" w:rsidR="001D4017" w:rsidRDefault="001D4017" w:rsidP="001D4017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pernoctacions</w:t>
            </w:r>
          </w:p>
        </w:tc>
        <w:tc>
          <w:tcPr>
            <w:tcW w:w="2235" w:type="dxa"/>
          </w:tcPr>
          <w:p w14:paraId="341C3262" w14:textId="1A21F52F" w:rsidR="001D4017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F77D6">
              <w:rPr>
                <w:rFonts w:ascii="Arial" w:hAnsi="Arial" w:cs="Arial"/>
                <w:sz w:val="20"/>
                <w:szCs w:val="20"/>
              </w:rPr>
              <w:t>[</w:t>
            </w:r>
            <w:r w:rsidRPr="005F77D6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5F77D6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3C7D7AE" w14:textId="1CAC13E3" w:rsidR="001D4017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5DB8368A" w14:textId="54553FD0" w:rsidR="001D4017" w:rsidRDefault="001D4017" w:rsidP="001D4017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Mitjana de pernoctacions </w:t>
            </w:r>
            <w:r w:rsidRPr="00DD22E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 els tres anys anteriors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(o en el </w:t>
            </w:r>
            <w:r w:rsidR="007574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període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del qual hagueu donat els valors pel “CAX </w:t>
            </w:r>
            <w:r w:rsidR="007574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abans A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ctuacions executades”).</w:t>
            </w:r>
          </w:p>
          <w:p w14:paraId="10839BB9" w14:textId="77777777" w:rsidR="001D4017" w:rsidRPr="005F77D6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6873084C" w14:textId="77777777" w:rsidR="001D4017" w:rsidRPr="005F77D6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340644" w14:textId="77777777" w:rsidR="001D4017" w:rsidRPr="005F77D6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F77D6">
              <w:rPr>
                <w:rFonts w:ascii="Arial" w:hAnsi="Arial" w:cs="Arial"/>
                <w:sz w:val="20"/>
                <w:szCs w:val="20"/>
              </w:rPr>
              <w:t>[</w:t>
            </w:r>
            <w:r w:rsidRPr="005F77D6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5F77D6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89608DC" w14:textId="77777777" w:rsidR="001D4017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14:paraId="1071ABF2" w14:textId="2EFFA0F5" w:rsidR="001D4017" w:rsidRDefault="001D4017" w:rsidP="001D4017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Pernoctacions </w:t>
            </w:r>
            <w:r w:rsidR="000639D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en el </w:t>
            </w:r>
            <w:r w:rsidR="007574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període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pel qual s’ha donat el valor “CAX </w:t>
            </w:r>
            <w:r w:rsidR="007574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després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Actuacions executades”.</w:t>
            </w:r>
          </w:p>
          <w:p w14:paraId="201228E6" w14:textId="3D4559E2" w:rsidR="001D4017" w:rsidRPr="005F77D6" w:rsidRDefault="001D4017" w:rsidP="001D4017">
            <w:pPr>
              <w:spacing w:line="241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3B7B87F" w14:textId="5A86FEAF" w:rsidR="001D4017" w:rsidRPr="00E90C37" w:rsidRDefault="001D4017" w:rsidP="0075740C">
            <w:pPr>
              <w:spacing w:line="241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D4017" w:rsidRPr="00241A4F" w14:paraId="64A47552" w14:textId="1771FBDA" w:rsidTr="000D7E80">
        <w:trPr>
          <w:cantSplit/>
          <w:trHeight w:val="840"/>
        </w:trPr>
        <w:tc>
          <w:tcPr>
            <w:tcW w:w="2155" w:type="dxa"/>
          </w:tcPr>
          <w:p w14:paraId="2145123F" w14:textId="77777777" w:rsidR="007416F5" w:rsidRDefault="001D4017" w:rsidP="001D4017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  <w:r w:rsidRPr="008155B5">
              <w:rPr>
                <w:rFonts w:ascii="Arial" w:hAnsi="Arial" w:cs="Arial"/>
                <w:sz w:val="20"/>
                <w:szCs w:val="20"/>
              </w:rPr>
              <w:t>Emissions de GEH (gasos amb efecte d’hivernacle) evitades derivades de l’estalvi del consum anual d’a</w:t>
            </w:r>
            <w:r w:rsidR="007416F5">
              <w:rPr>
                <w:rFonts w:ascii="Arial" w:hAnsi="Arial" w:cs="Arial"/>
                <w:sz w:val="20"/>
                <w:szCs w:val="20"/>
              </w:rPr>
              <w:t>igua de xarxa  de l’establiment</w:t>
            </w:r>
          </w:p>
          <w:p w14:paraId="50F39145" w14:textId="451A6943" w:rsidR="001D4017" w:rsidRPr="008155B5" w:rsidRDefault="001D4017" w:rsidP="001D4017">
            <w:pPr>
              <w:tabs>
                <w:tab w:val="left" w:pos="3147"/>
              </w:tabs>
              <w:rPr>
                <w:rFonts w:ascii="Arial" w:hAnsi="Arial" w:cs="Arial"/>
                <w:sz w:val="20"/>
                <w:szCs w:val="20"/>
              </w:rPr>
            </w:pPr>
            <w:r w:rsidRPr="008155B5">
              <w:rPr>
                <w:rFonts w:ascii="Arial" w:hAnsi="Arial" w:cs="Arial"/>
                <w:sz w:val="20"/>
                <w:szCs w:val="20"/>
              </w:rPr>
              <w:t>(</w:t>
            </w:r>
            <w:r w:rsidR="007416F5">
              <w:rPr>
                <w:rFonts w:ascii="Arial" w:hAnsi="Arial" w:cs="Arial"/>
                <w:sz w:val="20"/>
                <w:szCs w:val="20"/>
              </w:rPr>
              <w:t>k</w:t>
            </w:r>
            <w:r w:rsidRPr="008155B5">
              <w:rPr>
                <w:rFonts w:ascii="Arial" w:hAnsi="Arial" w:cs="Arial"/>
                <w:sz w:val="20"/>
                <w:szCs w:val="20"/>
              </w:rPr>
              <w:t>g</w:t>
            </w:r>
            <w:r w:rsidR="00741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5B5">
              <w:rPr>
                <w:rFonts w:ascii="Arial" w:hAnsi="Arial" w:cs="Arial"/>
                <w:sz w:val="20"/>
                <w:szCs w:val="20"/>
              </w:rPr>
              <w:t>CO</w:t>
            </w:r>
            <w:r w:rsidRPr="008155B5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155B5">
              <w:rPr>
                <w:rFonts w:ascii="Arial" w:hAnsi="Arial" w:cs="Arial"/>
                <w:sz w:val="20"/>
                <w:szCs w:val="20"/>
              </w:rPr>
              <w:t>eq)</w:t>
            </w:r>
          </w:p>
        </w:tc>
        <w:tc>
          <w:tcPr>
            <w:tcW w:w="2235" w:type="dxa"/>
          </w:tcPr>
          <w:p w14:paraId="5C017025" w14:textId="17B47157" w:rsidR="001D4017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--</w:t>
            </w:r>
          </w:p>
          <w:p w14:paraId="3BDB38F4" w14:textId="3147A380" w:rsidR="001D4017" w:rsidRPr="0075740C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14:paraId="3DEDBE25" w14:textId="77777777" w:rsidR="001D4017" w:rsidRPr="008155B5" w:rsidRDefault="001D4017" w:rsidP="001D4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85C4FA" w14:textId="62DB3FA3" w:rsidR="001D4017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--</w:t>
            </w:r>
          </w:p>
          <w:p w14:paraId="0DD09430" w14:textId="0926F2D3" w:rsidR="001D4017" w:rsidRPr="0075740C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14:paraId="15D19B47" w14:textId="77777777" w:rsidR="001D4017" w:rsidRPr="0075740C" w:rsidRDefault="001D4017" w:rsidP="001D4017">
            <w:pPr>
              <w:jc w:val="both"/>
              <w:rPr>
                <w:rFonts w:ascii="Arial" w:hAnsi="Arial" w:cs="Arial"/>
                <w:i/>
                <w:strike/>
                <w:color w:val="808080" w:themeColor="background1" w:themeShade="80"/>
                <w:sz w:val="20"/>
                <w:szCs w:val="20"/>
              </w:rPr>
            </w:pPr>
          </w:p>
          <w:p w14:paraId="324CE544" w14:textId="61F9B112" w:rsidR="001D4017" w:rsidRPr="008155B5" w:rsidRDefault="001D4017" w:rsidP="001D4017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2875F53" w14:textId="09F9B583" w:rsidR="001D4017" w:rsidRPr="008155B5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155B5">
              <w:rPr>
                <w:rFonts w:ascii="Arial" w:hAnsi="Arial" w:cs="Arial"/>
                <w:i/>
                <w:sz w:val="20"/>
                <w:szCs w:val="20"/>
              </w:rPr>
              <w:t>[Obligatori</w:t>
            </w:r>
            <w:r w:rsidR="007416F5">
              <w:rPr>
                <w:rFonts w:ascii="Arial" w:hAnsi="Arial" w:cs="Arial"/>
                <w:i/>
                <w:sz w:val="20"/>
                <w:szCs w:val="20"/>
              </w:rPr>
              <w:t xml:space="preserve"> &gt; 0</w:t>
            </w:r>
            <w:r w:rsidRPr="008155B5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4FC5DFCF" w14:textId="77777777" w:rsidR="001D4017" w:rsidRPr="008155B5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586D6908" w14:textId="77777777" w:rsidR="007416F5" w:rsidRDefault="001D4017" w:rsidP="007416F5">
            <w:pPr>
              <w:spacing w:line="241" w:lineRule="auto"/>
              <w:ind w:left="2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Emissions de GEH evitades amb les actuacions executades</w:t>
            </w:r>
            <w:r w:rsidR="007416F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416F5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(anual o del període equivalent)</w:t>
            </w:r>
          </w:p>
          <w:p w14:paraId="2D11C912" w14:textId="0BD418DF" w:rsidR="001D4017" w:rsidRPr="008155B5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2E597C58" w14:textId="77777777" w:rsidR="001D4017" w:rsidRPr="008155B5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4474E1E1" w14:textId="77777777" w:rsidR="007416F5" w:rsidRDefault="001D4017" w:rsidP="001D4017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Emissions GEH evitades derivades de l’estalvi del consum d’aigua </w:t>
            </w:r>
          </w:p>
          <w:p w14:paraId="5CDC2652" w14:textId="36F73339" w:rsidR="001D4017" w:rsidRPr="008155B5" w:rsidRDefault="00F03247" w:rsidP="001D4017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(kg CO</w:t>
            </w:r>
            <w:r w:rsidRPr="00F0324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eq/any</w:t>
            </w:r>
            <w:r w:rsidR="007416F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o període equivalent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) </w:t>
            </w:r>
            <w:r w:rsidR="001D4017"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=</w:t>
            </w:r>
          </w:p>
          <w:p w14:paraId="04B71021" w14:textId="6BF02540" w:rsidR="001D4017" w:rsidRPr="008155B5" w:rsidRDefault="001D4017" w:rsidP="001D4017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Estalvi d’aigua de xarxa anual</w:t>
            </w:r>
            <w:r w:rsidR="007574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0324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(m³ aigua</w:t>
            </w: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/</w:t>
            </w:r>
            <w:r w:rsidR="007416F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any o període equivalent</w:t>
            </w: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) x </w:t>
            </w:r>
            <w:r w:rsidR="007416F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0,</w:t>
            </w: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385 (</w:t>
            </w:r>
            <w:r w:rsidR="007416F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k</w:t>
            </w: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gCO</w:t>
            </w: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bscript"/>
              </w:rPr>
              <w:t>2</w:t>
            </w:r>
            <w:r w:rsidRPr="008155B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</w:t>
            </w:r>
            <w:r w:rsidR="007416F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q/m³ aigua)</w:t>
            </w:r>
          </w:p>
          <w:p w14:paraId="0AD7A4D4" w14:textId="14D79AC7" w:rsidR="001D4017" w:rsidRPr="008155B5" w:rsidRDefault="001D4017" w:rsidP="001D4017">
            <w:pPr>
              <w:spacing w:line="241" w:lineRule="auto"/>
              <w:ind w:left="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DE01069" w14:textId="77777777" w:rsidR="009608C5" w:rsidRDefault="009608C5" w:rsidP="00B50AB8">
      <w:pPr>
        <w:jc w:val="both"/>
        <w:rPr>
          <w:u w:val="single"/>
        </w:rPr>
      </w:pPr>
    </w:p>
    <w:p w14:paraId="3608741D" w14:textId="77777777" w:rsidR="000639D3" w:rsidRDefault="000639D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85CAF2A" w14:textId="4F3B6E6F" w:rsidR="00B50AB8" w:rsidRPr="00B66392" w:rsidRDefault="00B50AB8" w:rsidP="00B50AB8">
      <w:pPr>
        <w:spacing w:after="178"/>
        <w:ind w:left="-5" w:hanging="10"/>
        <w:jc w:val="both"/>
        <w:rPr>
          <w:rFonts w:ascii="Arial" w:eastAsia="Arial" w:hAnsi="Arial" w:cs="Arial"/>
          <w:b/>
        </w:rPr>
      </w:pPr>
      <w:r w:rsidRPr="00B66392">
        <w:rPr>
          <w:rFonts w:ascii="Arial" w:eastAsia="Arial" w:hAnsi="Arial" w:cs="Arial"/>
          <w:b/>
        </w:rPr>
        <w:lastRenderedPageBreak/>
        <w:t>3.2 Dades sobre</w:t>
      </w:r>
      <w:r w:rsidRPr="00B66392">
        <w:t xml:space="preserve"> </w:t>
      </w:r>
      <w:r w:rsidRPr="00B66392">
        <w:rPr>
          <w:rFonts w:ascii="Arial" w:eastAsia="Arial" w:hAnsi="Arial" w:cs="Arial"/>
          <w:b/>
        </w:rPr>
        <w:t>l’impacte de gènere, igualtat de tracte i no discriminació</w:t>
      </w:r>
    </w:p>
    <w:p w14:paraId="66B8A5F6" w14:textId="77777777" w:rsidR="00B50AB8" w:rsidRPr="00B66392" w:rsidRDefault="00B50AB8" w:rsidP="00B50AB8">
      <w:pPr>
        <w:pStyle w:val="Default"/>
        <w:jc w:val="both"/>
        <w:rPr>
          <w:rStyle w:val="Enlla"/>
          <w:i/>
          <w:color w:val="808080" w:themeColor="background1" w:themeShade="80"/>
          <w:sz w:val="22"/>
          <w:szCs w:val="22"/>
        </w:rPr>
      </w:pPr>
      <w:r w:rsidRPr="00B66392">
        <w:rPr>
          <w:i/>
          <w:color w:val="808080" w:themeColor="background1" w:themeShade="80"/>
          <w:sz w:val="22"/>
          <w:szCs w:val="22"/>
        </w:rPr>
        <w:t xml:space="preserve">Apartat per descriure l’impacte de gènere, la igualtat de tracte i no discriminació en l’àmbit de les actuacions. En els casos que s’escaigui, cal presentar dades sobre l’impacte de les actuacions desagregades per sexe (dona/home) i gènere (dona/home/persona no binària) segons les indicacions de la guia </w:t>
      </w:r>
      <w:r w:rsidRPr="00B66392">
        <w:rPr>
          <w:b/>
          <w:bCs/>
          <w:i/>
          <w:color w:val="808080" w:themeColor="background1" w:themeShade="80"/>
          <w:sz w:val="22"/>
          <w:szCs w:val="22"/>
        </w:rPr>
        <w:fldChar w:fldCharType="begin"/>
      </w:r>
      <w:r w:rsidRPr="00B66392">
        <w:rPr>
          <w:b/>
          <w:bCs/>
          <w:i/>
          <w:color w:val="808080" w:themeColor="background1" w:themeShade="80"/>
          <w:sz w:val="22"/>
          <w:szCs w:val="22"/>
        </w:rPr>
        <w:instrText xml:space="preserve"> HYPERLINK "https://dones.gencat.cat/web/.content/03_ambits/Observatori/07_estudis_metodologies/publicacions_eines15-1.pdf" </w:instrText>
      </w:r>
      <w:r w:rsidRPr="00B66392">
        <w:rPr>
          <w:b/>
          <w:bCs/>
          <w:i/>
          <w:color w:val="808080" w:themeColor="background1" w:themeShade="80"/>
          <w:sz w:val="22"/>
          <w:szCs w:val="22"/>
        </w:rPr>
        <w:fldChar w:fldCharType="separate"/>
      </w:r>
      <w:r w:rsidRPr="00B66392">
        <w:rPr>
          <w:rStyle w:val="Enlla"/>
          <w:b/>
          <w:bCs/>
          <w:i/>
          <w:color w:val="808080" w:themeColor="background1" w:themeShade="80"/>
          <w:sz w:val="22"/>
          <w:szCs w:val="22"/>
        </w:rPr>
        <w:t>Introduint la perspectiva de gènere interseccional a les estadístiques</w:t>
      </w:r>
      <w:r w:rsidRPr="00B66392">
        <w:rPr>
          <w:rStyle w:val="Enlla"/>
          <w:b/>
          <w:bCs/>
          <w:i/>
          <w:color w:val="808080" w:themeColor="background1" w:themeShade="80"/>
          <w:sz w:val="22"/>
          <w:szCs w:val="22"/>
          <w:u w:val="none"/>
        </w:rPr>
        <w:t>.</w:t>
      </w:r>
      <w:r w:rsidRPr="00B66392">
        <w:rPr>
          <w:rStyle w:val="Refernciadenotaapeudepgina"/>
          <w:rFonts w:eastAsia="Calibri"/>
          <w:b/>
          <w:bCs/>
          <w:i/>
          <w:color w:val="808080" w:themeColor="background1" w:themeShade="80"/>
          <w:sz w:val="22"/>
          <w:szCs w:val="22"/>
        </w:rPr>
        <w:footnoteReference w:id="1"/>
      </w:r>
    </w:p>
    <w:p w14:paraId="54C3C80D" w14:textId="77777777" w:rsidR="00B50AB8" w:rsidRPr="00B66392" w:rsidRDefault="00B50AB8" w:rsidP="00B50AB8">
      <w:pPr>
        <w:spacing w:after="0" w:line="264" w:lineRule="auto"/>
        <w:ind w:left="-5" w:hanging="10"/>
        <w:jc w:val="both"/>
        <w:rPr>
          <w:b/>
          <w:bCs/>
          <w:i/>
          <w:color w:val="808080" w:themeColor="background1" w:themeShade="80"/>
          <w:sz w:val="23"/>
          <w:szCs w:val="23"/>
        </w:rPr>
      </w:pPr>
      <w:r w:rsidRPr="00B66392">
        <w:rPr>
          <w:rFonts w:ascii="Arial" w:hAnsi="Arial" w:cs="Arial"/>
          <w:b/>
          <w:bCs/>
          <w:i/>
          <w:color w:val="808080" w:themeColor="background1" w:themeShade="80"/>
        </w:rPr>
        <w:fldChar w:fldCharType="end"/>
      </w:r>
    </w:p>
    <w:p w14:paraId="75DE73F6" w14:textId="77777777" w:rsidR="00B50AB8" w:rsidRPr="00412D36" w:rsidRDefault="00B50AB8" w:rsidP="00B50AB8">
      <w:pPr>
        <w:spacing w:after="0" w:line="264" w:lineRule="auto"/>
        <w:ind w:left="-5" w:hanging="10"/>
        <w:jc w:val="both"/>
        <w:rPr>
          <w:u w:val="single"/>
        </w:rPr>
      </w:pPr>
      <w:r w:rsidRPr="00B66392">
        <w:rPr>
          <w:rFonts w:ascii="Arial" w:hAnsi="Arial" w:cs="Arial"/>
          <w:bCs/>
          <w:i/>
          <w:color w:val="808080" w:themeColor="background1" w:themeShade="80"/>
        </w:rPr>
        <w:t>Amb les dades recopilades el Departament d’Empresa i Treball podrà analitzar l’eficàcia de les mesures adoptades en l’aplicació dels ajuts i el seu impacte en matèria de perspectiva de gènere, igualtat de tracte i no discriminació.</w:t>
      </w:r>
    </w:p>
    <w:p w14:paraId="72138B04" w14:textId="2E9CCBC9" w:rsidR="00B50AB8" w:rsidRDefault="00B50AB8">
      <w:pPr>
        <w:rPr>
          <w:rFonts w:ascii="Arial" w:eastAsia="Arial" w:hAnsi="Arial" w:cs="Arial"/>
          <w:b/>
          <w:color w:val="2E74B5"/>
          <w:u w:color="000000"/>
        </w:rPr>
      </w:pPr>
      <w:r>
        <w:rPr>
          <w:rFonts w:ascii="Arial" w:eastAsia="Arial" w:hAnsi="Arial" w:cs="Arial"/>
          <w:b/>
          <w:color w:val="2E74B5"/>
          <w:u w:color="000000"/>
        </w:rPr>
        <w:br w:type="page"/>
      </w:r>
    </w:p>
    <w:p w14:paraId="50429FE1" w14:textId="77777777" w:rsidR="00B50AB8" w:rsidRDefault="00B50AB8" w:rsidP="00B50AB8">
      <w:pPr>
        <w:rPr>
          <w:rFonts w:ascii="Arial" w:eastAsia="Arial" w:hAnsi="Arial" w:cs="Arial"/>
          <w:b/>
          <w:color w:val="2E74B5"/>
          <w:u w:color="000000"/>
        </w:rPr>
      </w:pPr>
    </w:p>
    <w:p w14:paraId="72C912F5" w14:textId="77777777" w:rsidR="00B50AB8" w:rsidRPr="007313F6" w:rsidRDefault="00B50AB8" w:rsidP="00B50AB8">
      <w:pPr>
        <w:pStyle w:val="Ttol1"/>
        <w:shd w:val="clear" w:color="auto" w:fill="FFFFFF" w:themeFill="background1"/>
        <w:spacing w:after="240" w:line="262" w:lineRule="auto"/>
        <w:ind w:left="284" w:hanging="284"/>
        <w:jc w:val="both"/>
      </w:pPr>
      <w:bookmarkStart w:id="6" w:name="_Toc167194659"/>
      <w:bookmarkStart w:id="7" w:name="_Toc204172178"/>
      <w:r w:rsidRPr="007313F6">
        <w:rPr>
          <w:color w:val="2E74B5"/>
          <w:u w:val="none"/>
        </w:rPr>
        <w:t>Actuacions elegibles (segons les bases reguladores de l’ajut)</w:t>
      </w:r>
      <w:bookmarkEnd w:id="6"/>
      <w:bookmarkEnd w:id="7"/>
      <w:r w:rsidRPr="007313F6">
        <w:rPr>
          <w:color w:val="2E74B5"/>
          <w:u w:val="none"/>
        </w:rPr>
        <w:t xml:space="preserve"> </w:t>
      </w:r>
    </w:p>
    <w:p w14:paraId="52E66770" w14:textId="0431BD52" w:rsidR="001303A4" w:rsidRPr="001303A4" w:rsidRDefault="001303A4" w:rsidP="001303A4">
      <w:pPr>
        <w:ind w:left="-5" w:hanging="10"/>
        <w:jc w:val="both"/>
        <w:rPr>
          <w:rFonts w:ascii="Arial" w:eastAsia="Arial" w:hAnsi="Arial" w:cs="Arial"/>
          <w:i/>
          <w:color w:val="808080" w:themeColor="background1" w:themeShade="80"/>
        </w:rPr>
      </w:pPr>
      <w:r w:rsidRPr="001303A4">
        <w:rPr>
          <w:rFonts w:ascii="Arial" w:eastAsia="Arial" w:hAnsi="Arial" w:cs="Arial"/>
          <w:i/>
          <w:color w:val="808080" w:themeColor="background1" w:themeShade="80"/>
        </w:rPr>
        <w:t>Segons les bases reguladores: ORD</w:t>
      </w:r>
      <w:r w:rsidR="00EF0FA7">
        <w:rPr>
          <w:rFonts w:ascii="Arial" w:eastAsia="Arial" w:hAnsi="Arial" w:cs="Arial"/>
          <w:i/>
          <w:color w:val="808080" w:themeColor="background1" w:themeShade="80"/>
        </w:rPr>
        <w:t>RE EMT/115/2024, de 17 de maig.</w:t>
      </w:r>
    </w:p>
    <w:p w14:paraId="13906974" w14:textId="274D7BED" w:rsidR="00944F3C" w:rsidRDefault="00944F3C" w:rsidP="00944F3C">
      <w:pPr>
        <w:spacing w:after="163" w:line="255" w:lineRule="auto"/>
        <w:ind w:left="-5" w:hanging="10"/>
        <w:jc w:val="both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Heu d’eliminar d’aquesta plantilla aquelles </w:t>
      </w:r>
      <w:r>
        <w:rPr>
          <w:rFonts w:ascii="Arial" w:eastAsia="Arial" w:hAnsi="Arial" w:cs="Arial"/>
          <w:i/>
          <w:color w:val="808080" w:themeColor="background1" w:themeShade="80"/>
        </w:rPr>
        <w:t xml:space="preserve">Actuacions </w:t>
      </w: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que no siguin aplicables al vostre projecte. </w:t>
      </w:r>
    </w:p>
    <w:p w14:paraId="6297E8AB" w14:textId="77777777" w:rsidR="00944F3C" w:rsidRPr="005A292D" w:rsidRDefault="00944F3C" w:rsidP="00944F3C">
      <w:pPr>
        <w:spacing w:after="163" w:line="255" w:lineRule="auto"/>
        <w:ind w:left="-5" w:hanging="10"/>
        <w:jc w:val="both"/>
        <w:rPr>
          <w:i/>
          <w:color w:val="808080" w:themeColor="background1" w:themeShade="80"/>
        </w:rPr>
      </w:pPr>
    </w:p>
    <w:p w14:paraId="134FF9B9" w14:textId="56C8DB03" w:rsidR="00E8353A" w:rsidRPr="00510E4F" w:rsidRDefault="00E8353A" w:rsidP="00E8353A">
      <w:pPr>
        <w:pStyle w:val="Ttol2"/>
        <w:numPr>
          <w:ilvl w:val="0"/>
          <w:numId w:val="0"/>
        </w:numPr>
        <w:ind w:left="-5"/>
        <w:jc w:val="both"/>
        <w:rPr>
          <w:u w:val="none"/>
        </w:rPr>
      </w:pPr>
      <w:r w:rsidRPr="00510E4F">
        <w:rPr>
          <w:u w:val="none"/>
        </w:rPr>
        <w:t>4.1 TIPOLOGIA D'ACTUACIÓ DEL TIP</w:t>
      </w:r>
      <w:r w:rsidR="00510E4F">
        <w:rPr>
          <w:u w:val="none"/>
        </w:rPr>
        <w:t>US 1: REUTILITZACIÓ DE L’AIGUA</w:t>
      </w:r>
    </w:p>
    <w:p w14:paraId="09DEB819" w14:textId="7617756B" w:rsidR="00B50AB8" w:rsidRPr="00354FA9" w:rsidRDefault="00B50AB8" w:rsidP="00B50AB8">
      <w:pPr>
        <w:spacing w:after="4" w:line="250" w:lineRule="auto"/>
        <w:ind w:left="-5" w:right="5" w:hanging="10"/>
        <w:jc w:val="both"/>
        <w:rPr>
          <w:color w:val="auto"/>
          <w:u w:val="single"/>
        </w:rPr>
      </w:pPr>
      <w:r w:rsidRPr="00354FA9">
        <w:rPr>
          <w:rFonts w:ascii="Arial" w:eastAsia="Arial" w:hAnsi="Arial" w:cs="Arial"/>
          <w:color w:val="auto"/>
          <w:u w:val="single"/>
        </w:rPr>
        <w:t xml:space="preserve">Descripció de les actuacions </w:t>
      </w:r>
      <w:r w:rsidR="00487412">
        <w:rPr>
          <w:rFonts w:ascii="Arial" w:eastAsia="Arial" w:hAnsi="Arial" w:cs="Arial"/>
          <w:color w:val="auto"/>
          <w:u w:val="single"/>
        </w:rPr>
        <w:t>executade</w:t>
      </w:r>
      <w:r w:rsidRPr="00354FA9">
        <w:rPr>
          <w:rFonts w:ascii="Arial" w:eastAsia="Arial" w:hAnsi="Arial" w:cs="Arial"/>
          <w:color w:val="auto"/>
          <w:u w:val="single"/>
        </w:rPr>
        <w:t>s</w:t>
      </w:r>
    </w:p>
    <w:p w14:paraId="40493A86" w14:textId="77777777" w:rsidR="00B50AB8" w:rsidRPr="00354FA9" w:rsidRDefault="00B50AB8" w:rsidP="00B50AB8">
      <w:pPr>
        <w:spacing w:after="0"/>
        <w:jc w:val="both"/>
        <w:rPr>
          <w:rFonts w:ascii="Arial" w:hAnsi="Arial" w:cs="Arial"/>
          <w:i/>
          <w:color w:val="808080" w:themeColor="background1" w:themeShade="80"/>
        </w:rPr>
      </w:pPr>
    </w:p>
    <w:p w14:paraId="1A4EAC84" w14:textId="1A20D4A5" w:rsidR="00332076" w:rsidRPr="002A4C5A" w:rsidRDefault="00E05C7A" w:rsidP="00332076">
      <w:pPr>
        <w:spacing w:after="4" w:line="250" w:lineRule="auto"/>
        <w:ind w:left="-5" w:right="5" w:hanging="10"/>
        <w:jc w:val="both"/>
        <w:rPr>
          <w:rFonts w:ascii="Arial" w:hAnsi="Arial" w:cs="Arial"/>
          <w:i/>
          <w:color w:val="808080" w:themeColor="background1" w:themeShade="80"/>
        </w:rPr>
      </w:pPr>
      <w:r w:rsidRPr="00354FA9">
        <w:rPr>
          <w:rFonts w:ascii="Arial" w:hAnsi="Arial" w:cs="Arial"/>
          <w:i/>
          <w:color w:val="808080" w:themeColor="background1" w:themeShade="80"/>
        </w:rPr>
        <w:t xml:space="preserve">Descriviu les solucions tècniques </w:t>
      </w:r>
      <w:r>
        <w:rPr>
          <w:rFonts w:ascii="Arial" w:hAnsi="Arial" w:cs="Arial"/>
          <w:i/>
          <w:color w:val="808080" w:themeColor="background1" w:themeShade="80"/>
        </w:rPr>
        <w:t>executades</w:t>
      </w:r>
      <w:r w:rsidRPr="00354FA9">
        <w:rPr>
          <w:rFonts w:ascii="Arial" w:hAnsi="Arial" w:cs="Arial"/>
          <w:i/>
          <w:color w:val="808080" w:themeColor="background1" w:themeShade="80"/>
        </w:rPr>
        <w:t xml:space="preserve"> </w:t>
      </w:r>
      <w:r w:rsidR="00EF0FA7">
        <w:rPr>
          <w:rFonts w:ascii="Arial" w:hAnsi="Arial" w:cs="Arial"/>
          <w:i/>
          <w:color w:val="808080" w:themeColor="background1" w:themeShade="80"/>
        </w:rPr>
        <w:t>de</w:t>
      </w:r>
      <w:r w:rsidR="00332076" w:rsidRPr="002A4C5A">
        <w:rPr>
          <w:rFonts w:ascii="Arial" w:hAnsi="Arial" w:cs="Arial"/>
          <w:i/>
          <w:color w:val="808080" w:themeColor="background1" w:themeShade="80"/>
        </w:rPr>
        <w:t xml:space="preserve"> les actuacions del tipus 1: Reutilització de l’aigua de l’annex 2 de les bases reguladores i la convocatòria d’ajuts a la línia de finançament per a projectes destinats a reduir el consum d’aigua mitjançant la reutilització i l’estalvi per establiments que prestin serveis d’allotjament turístic.</w:t>
      </w:r>
    </w:p>
    <w:p w14:paraId="1015AD7B" w14:textId="77777777" w:rsidR="00B50AB8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</w:p>
    <w:p w14:paraId="2AAD116A" w14:textId="77777777" w:rsidR="00B50AB8" w:rsidRPr="007E74CA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4.1.1 </w:t>
      </w:r>
      <w:r w:rsidRPr="007E74CA">
        <w:rPr>
          <w:rFonts w:ascii="Arial" w:eastAsia="Arial" w:hAnsi="Arial" w:cs="Arial"/>
          <w:b/>
        </w:rPr>
        <w:t xml:space="preserve">Sistemes de </w:t>
      </w:r>
      <w:r>
        <w:rPr>
          <w:rFonts w:ascii="Arial" w:eastAsia="Arial" w:hAnsi="Arial" w:cs="Arial"/>
          <w:b/>
        </w:rPr>
        <w:t>recuperació d’aigües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resum de l'actuació del sistema de recuperació d'aigues"/>
        <w:tblDescription w:val="Taula resum de l'actuació del sistema de recuperació d'aigues"/>
      </w:tblPr>
      <w:tblGrid>
        <w:gridCol w:w="3539"/>
        <w:gridCol w:w="4954"/>
      </w:tblGrid>
      <w:tr w:rsidR="00B50AB8" w:rsidRPr="00B808A3" w14:paraId="76520CEE" w14:textId="77777777" w:rsidTr="00BE1238">
        <w:trPr>
          <w:cantSplit/>
          <w:tblHeader/>
        </w:trPr>
        <w:tc>
          <w:tcPr>
            <w:tcW w:w="3539" w:type="dxa"/>
          </w:tcPr>
          <w:p w14:paraId="4C81DF28" w14:textId="77777777" w:rsidR="00B50AB8" w:rsidRPr="00B808A3" w:rsidRDefault="00B50AB8" w:rsidP="00B50AB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Categoria d’actuació</w:t>
            </w:r>
          </w:p>
        </w:tc>
        <w:tc>
          <w:tcPr>
            <w:tcW w:w="4954" w:type="dxa"/>
          </w:tcPr>
          <w:p w14:paraId="2D5ADE98" w14:textId="77777777" w:rsidR="00B50AB8" w:rsidRPr="00FF4047" w:rsidRDefault="00B50AB8" w:rsidP="00B50AB8">
            <w:pPr>
              <w:pStyle w:val="Pargrafdellista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F404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Doble xarxa d’aigües</w:t>
            </w:r>
          </w:p>
          <w:p w14:paraId="121A37A0" w14:textId="77777777" w:rsidR="00B50AB8" w:rsidRPr="00FF4047" w:rsidRDefault="00B50AB8" w:rsidP="00B50AB8">
            <w:pPr>
              <w:pStyle w:val="Pargrafdellista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F404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Regeneració d’aigües grises</w:t>
            </w:r>
          </w:p>
          <w:p w14:paraId="12D4B6C4" w14:textId="77777777" w:rsidR="00B50AB8" w:rsidRPr="00FF4047" w:rsidRDefault="00B50AB8" w:rsidP="00B50AB8">
            <w:pPr>
              <w:pStyle w:val="Pargrafdellista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F404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Regeneració d’aigües residuals</w:t>
            </w:r>
          </w:p>
          <w:p w14:paraId="0574352E" w14:textId="77777777" w:rsidR="00B50AB8" w:rsidRPr="00FF4047" w:rsidRDefault="00B50AB8" w:rsidP="00B50AB8">
            <w:pPr>
              <w:pStyle w:val="Pargrafdellista"/>
              <w:numPr>
                <w:ilvl w:val="0"/>
                <w:numId w:val="7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F404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Recuperació de l'aigua de rentat de filtres de piscina</w:t>
            </w:r>
          </w:p>
          <w:p w14:paraId="5628CD1F" w14:textId="77777777" w:rsidR="00B50AB8" w:rsidRPr="00B808A3" w:rsidRDefault="00B50AB8" w:rsidP="00B50A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238" w:rsidRPr="00B808A3" w14:paraId="07353949" w14:textId="77777777" w:rsidTr="00BE1238">
        <w:tc>
          <w:tcPr>
            <w:tcW w:w="3539" w:type="dxa"/>
          </w:tcPr>
          <w:p w14:paraId="3D79D885" w14:textId="37B73B96" w:rsidR="00BE1238" w:rsidRDefault="00BE1238" w:rsidP="00BE123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683FB538" w14:textId="209CE13E" w:rsidR="00BE1238" w:rsidRPr="00B808A3" w:rsidRDefault="00BE1238" w:rsidP="00F6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6F1802ED" w14:textId="311FF3AD" w:rsidR="00BE1238" w:rsidRPr="00B808A3" w:rsidRDefault="00BE1238" w:rsidP="00BE123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AEA8459" w14:textId="77777777" w:rsidR="006627AE" w:rsidRDefault="006627AE" w:rsidP="00B50AB8">
      <w:pPr>
        <w:ind w:left="-5" w:hanging="10"/>
        <w:jc w:val="both"/>
        <w:rPr>
          <w:rFonts w:ascii="Arial" w:eastAsia="Arial" w:hAnsi="Arial" w:cs="Arial"/>
          <w:b/>
        </w:rPr>
      </w:pPr>
      <w:bookmarkStart w:id="8" w:name="_Toc146018367"/>
    </w:p>
    <w:p w14:paraId="03956EE9" w14:textId="6A842774" w:rsidR="00B50AB8" w:rsidRPr="00D73DF0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r w:rsidRPr="00D73DF0"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>1</w:t>
      </w:r>
      <w:r w:rsidRPr="00D73DF0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2</w:t>
      </w:r>
      <w:r w:rsidRPr="00D73DF0">
        <w:rPr>
          <w:rFonts w:ascii="Arial" w:eastAsia="Arial" w:hAnsi="Arial" w:cs="Arial"/>
          <w:b/>
        </w:rPr>
        <w:t xml:space="preserve">. Sistemes </w:t>
      </w:r>
      <w:r>
        <w:rPr>
          <w:rFonts w:ascii="Arial" w:eastAsia="Arial" w:hAnsi="Arial" w:cs="Arial"/>
          <w:b/>
        </w:rPr>
        <w:t xml:space="preserve">avançats </w:t>
      </w:r>
      <w:r w:rsidRPr="00D73DF0">
        <w:rPr>
          <w:rFonts w:ascii="Arial" w:eastAsia="Arial" w:hAnsi="Arial" w:cs="Arial"/>
          <w:b/>
        </w:rPr>
        <w:t>de bugaderia i cuina</w:t>
      </w:r>
      <w:bookmarkEnd w:id="8"/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resum de l'actuació del sistema avançat de bugaderia i cuina"/>
        <w:tblDescription w:val="Taula resum de l'actuació del sistema avançat de bugaderia i cuina"/>
      </w:tblPr>
      <w:tblGrid>
        <w:gridCol w:w="3539"/>
        <w:gridCol w:w="4954"/>
      </w:tblGrid>
      <w:tr w:rsidR="00B50AB8" w:rsidRPr="00D73DF0" w14:paraId="6E09BE19" w14:textId="77777777" w:rsidTr="000D2894">
        <w:trPr>
          <w:cantSplit/>
          <w:tblHeader/>
        </w:trPr>
        <w:tc>
          <w:tcPr>
            <w:tcW w:w="3539" w:type="dxa"/>
          </w:tcPr>
          <w:p w14:paraId="16CC9B51" w14:textId="77777777" w:rsidR="00B50AB8" w:rsidRPr="00D73DF0" w:rsidRDefault="00B50AB8" w:rsidP="00B50AB8">
            <w:pPr>
              <w:rPr>
                <w:rFonts w:ascii="Arial" w:hAnsi="Arial" w:cs="Arial"/>
                <w:sz w:val="20"/>
                <w:szCs w:val="20"/>
              </w:rPr>
            </w:pPr>
            <w:r w:rsidRPr="00D73DF0">
              <w:rPr>
                <w:rFonts w:ascii="Arial" w:hAnsi="Arial" w:cs="Arial"/>
                <w:sz w:val="20"/>
                <w:szCs w:val="20"/>
              </w:rPr>
              <w:t>Categoria d’actuació</w:t>
            </w:r>
          </w:p>
        </w:tc>
        <w:tc>
          <w:tcPr>
            <w:tcW w:w="4954" w:type="dxa"/>
          </w:tcPr>
          <w:p w14:paraId="426F2E85" w14:textId="77777777" w:rsidR="00B50AB8" w:rsidRPr="00AD634F" w:rsidRDefault="00B50AB8" w:rsidP="00B50AB8">
            <w:pPr>
              <w:pStyle w:val="Pargrafdellista"/>
              <w:numPr>
                <w:ilvl w:val="0"/>
                <w:numId w:val="18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D63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Bugaderia avançada</w:t>
            </w:r>
          </w:p>
          <w:p w14:paraId="3E5871B8" w14:textId="77777777" w:rsidR="00B50AB8" w:rsidRPr="00AD634F" w:rsidRDefault="00B50AB8" w:rsidP="00B50AB8">
            <w:pPr>
              <w:pStyle w:val="Pargrafdellista"/>
              <w:numPr>
                <w:ilvl w:val="0"/>
                <w:numId w:val="18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D63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Reutilització de l’aigua del rentat en bugaderia</w:t>
            </w:r>
          </w:p>
          <w:p w14:paraId="620F6BAB" w14:textId="77777777" w:rsidR="00B50AB8" w:rsidRPr="00AD634F" w:rsidRDefault="00B50AB8" w:rsidP="00B50AB8">
            <w:pPr>
              <w:pStyle w:val="Pargrafdellista"/>
              <w:numPr>
                <w:ilvl w:val="0"/>
                <w:numId w:val="18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D63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Recuperadors en rentavaixelles</w:t>
            </w:r>
          </w:p>
          <w:p w14:paraId="04A2786F" w14:textId="77777777" w:rsidR="00B50AB8" w:rsidRPr="00AD634F" w:rsidRDefault="00B50AB8" w:rsidP="00B50AB8">
            <w:pPr>
              <w:pStyle w:val="Pargrafdellista"/>
              <w:numPr>
                <w:ilvl w:val="0"/>
                <w:numId w:val="18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D63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Equipament per a zones comunes de rentat automàtic de roba o vaixella</w:t>
            </w:r>
          </w:p>
          <w:p w14:paraId="67F2F0B8" w14:textId="77777777" w:rsidR="00B50AB8" w:rsidRPr="00FC26A0" w:rsidRDefault="00B50AB8" w:rsidP="00B50AB8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894" w:rsidRPr="00B808A3" w14:paraId="2BD819E0" w14:textId="77777777" w:rsidTr="006800F8">
        <w:tc>
          <w:tcPr>
            <w:tcW w:w="3539" w:type="dxa"/>
          </w:tcPr>
          <w:p w14:paraId="23E7AFD5" w14:textId="77777777" w:rsidR="000D2894" w:rsidRDefault="000D2894" w:rsidP="006800F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698D7DBC" w14:textId="77777777" w:rsidR="000D2894" w:rsidRPr="00B808A3" w:rsidRDefault="000D2894" w:rsidP="00F6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741D872F" w14:textId="77777777" w:rsidR="000D2894" w:rsidRPr="00B808A3" w:rsidRDefault="000D2894" w:rsidP="006800F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7BE34C76" w14:textId="77777777" w:rsidR="00B50AB8" w:rsidRPr="008603E5" w:rsidRDefault="00B50AB8" w:rsidP="00B50AB8">
      <w:pPr>
        <w:rPr>
          <w:highlight w:val="yellow"/>
        </w:rPr>
      </w:pPr>
    </w:p>
    <w:p w14:paraId="6010E647" w14:textId="77777777" w:rsidR="00B50AB8" w:rsidRPr="00FC26A0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r w:rsidRPr="00D73DF0"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>1</w:t>
      </w:r>
      <w:r w:rsidRPr="00D73DF0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3</w:t>
      </w:r>
      <w:r w:rsidRPr="00FC26A0"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>Sistemes amb f</w:t>
      </w:r>
      <w:r w:rsidRPr="00FC26A0">
        <w:rPr>
          <w:rFonts w:ascii="Arial" w:eastAsia="Arial" w:hAnsi="Arial" w:cs="Arial"/>
          <w:b/>
        </w:rPr>
        <w:t>onts alternatives d’aigua</w:t>
      </w:r>
      <w:r>
        <w:rPr>
          <w:rFonts w:ascii="Arial" w:eastAsia="Arial" w:hAnsi="Arial" w:cs="Arial"/>
          <w:b/>
        </w:rPr>
        <w:t>: aigües pluvials i/o dessalinització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resum de l'actuació amb fonts alternatives"/>
        <w:tblDescription w:val="Taula resum de l'actuació amb fonts alternatives"/>
      </w:tblPr>
      <w:tblGrid>
        <w:gridCol w:w="3539"/>
        <w:gridCol w:w="4954"/>
      </w:tblGrid>
      <w:tr w:rsidR="00040E2E" w:rsidRPr="00FC26A0" w14:paraId="11CAF7F8" w14:textId="77777777" w:rsidTr="00040E2E">
        <w:trPr>
          <w:cantSplit/>
          <w:tblHeader/>
        </w:trPr>
        <w:tc>
          <w:tcPr>
            <w:tcW w:w="3539" w:type="dxa"/>
          </w:tcPr>
          <w:p w14:paraId="035F0D0F" w14:textId="795D50A3" w:rsidR="00040E2E" w:rsidRPr="00FC26A0" w:rsidRDefault="00040E2E" w:rsidP="00040E2E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Categoria d’actuació</w:t>
            </w:r>
          </w:p>
        </w:tc>
        <w:tc>
          <w:tcPr>
            <w:tcW w:w="4954" w:type="dxa"/>
            <w:shd w:val="clear" w:color="auto" w:fill="auto"/>
          </w:tcPr>
          <w:p w14:paraId="7084B510" w14:textId="77777777" w:rsidR="00040E2E" w:rsidRPr="00F84172" w:rsidRDefault="00040E2E" w:rsidP="00040E2E">
            <w:pPr>
              <w:pStyle w:val="Pargrafdellista"/>
              <w:numPr>
                <w:ilvl w:val="0"/>
                <w:numId w:val="21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8417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Tractament d’aigües pluvials</w:t>
            </w:r>
          </w:p>
          <w:p w14:paraId="2E2324FE" w14:textId="77777777" w:rsidR="00040E2E" w:rsidRPr="00F84172" w:rsidRDefault="00040E2E" w:rsidP="00040E2E">
            <w:pPr>
              <w:pStyle w:val="Pargrafdellista"/>
              <w:numPr>
                <w:ilvl w:val="0"/>
                <w:numId w:val="21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8417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Potabilització d’aigua de mar o dessalinització</w:t>
            </w:r>
          </w:p>
          <w:p w14:paraId="154EF99F" w14:textId="77777777" w:rsidR="00040E2E" w:rsidRPr="00FC26A0" w:rsidRDefault="00040E2E" w:rsidP="00040E2E">
            <w:pPr>
              <w:pStyle w:val="Pargrafdellista"/>
              <w:ind w:left="45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0D1D22" w:rsidRPr="00B808A3" w14:paraId="16C10CC2" w14:textId="77777777" w:rsidTr="006800F8">
        <w:tc>
          <w:tcPr>
            <w:tcW w:w="3539" w:type="dxa"/>
          </w:tcPr>
          <w:p w14:paraId="6194561A" w14:textId="77777777" w:rsidR="000D1D22" w:rsidRDefault="000D1D22" w:rsidP="006800F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39A1B27E" w14:textId="77777777" w:rsidR="000D1D22" w:rsidRPr="00B808A3" w:rsidRDefault="000D1D22" w:rsidP="00F6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0B49514F" w14:textId="77777777" w:rsidR="000D1D22" w:rsidRPr="00B808A3" w:rsidRDefault="000D1D22" w:rsidP="006800F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3FFE6177" w14:textId="241A7FFA" w:rsidR="00A40081" w:rsidRPr="00510E4F" w:rsidRDefault="00A40081" w:rsidP="00A40081">
      <w:pPr>
        <w:pStyle w:val="Ttol2"/>
        <w:numPr>
          <w:ilvl w:val="0"/>
          <w:numId w:val="0"/>
        </w:numPr>
        <w:ind w:left="-5"/>
        <w:jc w:val="both"/>
        <w:rPr>
          <w:u w:val="none"/>
        </w:rPr>
      </w:pPr>
      <w:bookmarkStart w:id="9" w:name="_Toc146018368"/>
      <w:r w:rsidRPr="00510E4F">
        <w:rPr>
          <w:u w:val="none"/>
        </w:rPr>
        <w:t xml:space="preserve">4.2 TIPOLOGIA D'ACTUACIÓ DEL TIPUS 2: </w:t>
      </w:r>
      <w:r w:rsidR="00510E4F" w:rsidRPr="00510E4F">
        <w:rPr>
          <w:u w:val="none"/>
        </w:rPr>
        <w:t>ESTALVI D</w:t>
      </w:r>
      <w:r w:rsidR="00510E4F">
        <w:rPr>
          <w:u w:val="none"/>
        </w:rPr>
        <w:t>’AIGUA</w:t>
      </w:r>
    </w:p>
    <w:p w14:paraId="76A4093A" w14:textId="77777777" w:rsidR="00A40081" w:rsidRPr="00354FA9" w:rsidRDefault="00A40081" w:rsidP="00A40081">
      <w:pPr>
        <w:spacing w:after="4" w:line="250" w:lineRule="auto"/>
        <w:ind w:left="-5" w:right="5" w:hanging="10"/>
        <w:jc w:val="both"/>
        <w:rPr>
          <w:color w:val="auto"/>
          <w:u w:val="single"/>
        </w:rPr>
      </w:pPr>
      <w:r w:rsidRPr="00354FA9">
        <w:rPr>
          <w:rFonts w:ascii="Arial" w:eastAsia="Arial" w:hAnsi="Arial" w:cs="Arial"/>
          <w:color w:val="auto"/>
          <w:u w:val="single"/>
        </w:rPr>
        <w:t xml:space="preserve">Descripció de les actuacions </w:t>
      </w:r>
      <w:r>
        <w:rPr>
          <w:rFonts w:ascii="Arial" w:eastAsia="Arial" w:hAnsi="Arial" w:cs="Arial"/>
          <w:color w:val="auto"/>
          <w:u w:val="single"/>
        </w:rPr>
        <w:t>executade</w:t>
      </w:r>
      <w:r w:rsidRPr="00354FA9">
        <w:rPr>
          <w:rFonts w:ascii="Arial" w:eastAsia="Arial" w:hAnsi="Arial" w:cs="Arial"/>
          <w:color w:val="auto"/>
          <w:u w:val="single"/>
        </w:rPr>
        <w:t>s</w:t>
      </w:r>
    </w:p>
    <w:p w14:paraId="0E02EF88" w14:textId="77777777" w:rsidR="00A40081" w:rsidRPr="00354FA9" w:rsidRDefault="00A40081" w:rsidP="00A40081">
      <w:pPr>
        <w:spacing w:after="0"/>
        <w:jc w:val="both"/>
        <w:rPr>
          <w:rFonts w:ascii="Arial" w:hAnsi="Arial" w:cs="Arial"/>
          <w:i/>
          <w:color w:val="808080" w:themeColor="background1" w:themeShade="80"/>
        </w:rPr>
      </w:pPr>
    </w:p>
    <w:p w14:paraId="4C46ABE7" w14:textId="441A2522" w:rsidR="00B50AB8" w:rsidRDefault="00A40081" w:rsidP="00A40081">
      <w:pPr>
        <w:spacing w:after="4" w:line="250" w:lineRule="auto"/>
        <w:ind w:left="-5" w:right="5" w:hanging="10"/>
        <w:jc w:val="both"/>
        <w:rPr>
          <w:rFonts w:ascii="Arial" w:hAnsi="Arial" w:cs="Arial"/>
          <w:i/>
          <w:color w:val="808080" w:themeColor="background1" w:themeShade="80"/>
        </w:rPr>
      </w:pPr>
      <w:r w:rsidRPr="00354FA9">
        <w:rPr>
          <w:rFonts w:ascii="Arial" w:hAnsi="Arial" w:cs="Arial"/>
          <w:i/>
          <w:color w:val="808080" w:themeColor="background1" w:themeShade="80"/>
        </w:rPr>
        <w:t xml:space="preserve">Descriviu les solucions tècniques </w:t>
      </w:r>
      <w:r>
        <w:rPr>
          <w:rFonts w:ascii="Arial" w:hAnsi="Arial" w:cs="Arial"/>
          <w:i/>
          <w:color w:val="808080" w:themeColor="background1" w:themeShade="80"/>
        </w:rPr>
        <w:t>executades</w:t>
      </w:r>
      <w:r w:rsidRPr="00354FA9">
        <w:rPr>
          <w:rFonts w:ascii="Arial" w:hAnsi="Arial" w:cs="Arial"/>
          <w:i/>
          <w:color w:val="808080" w:themeColor="background1" w:themeShade="80"/>
        </w:rPr>
        <w:t xml:space="preserve"> </w:t>
      </w:r>
      <w:r>
        <w:rPr>
          <w:rFonts w:ascii="Arial" w:hAnsi="Arial" w:cs="Arial"/>
          <w:i/>
          <w:color w:val="808080" w:themeColor="background1" w:themeShade="80"/>
        </w:rPr>
        <w:t>de</w:t>
      </w:r>
      <w:r w:rsidRPr="002A4C5A">
        <w:rPr>
          <w:rFonts w:ascii="Arial" w:hAnsi="Arial" w:cs="Arial"/>
          <w:i/>
          <w:color w:val="808080" w:themeColor="background1" w:themeShade="80"/>
        </w:rPr>
        <w:t xml:space="preserve"> les actuacions </w:t>
      </w:r>
      <w:r w:rsidR="00B50AB8">
        <w:rPr>
          <w:rFonts w:ascii="Arial" w:hAnsi="Arial" w:cs="Arial"/>
          <w:i/>
          <w:color w:val="808080" w:themeColor="background1" w:themeShade="80"/>
        </w:rPr>
        <w:t>del tipus 2: Estalvi d’aigua de l’annex 2 les bases reguladores i la convocatòria d’ajuts a la línia de finançament per a projectes destinats a reduir el consum d’aigua mitjançant la reutilització i l’estalvi per establiments que prestin serveis d’allotjament turístic.</w:t>
      </w:r>
    </w:p>
    <w:p w14:paraId="4E3D93C2" w14:textId="77777777" w:rsidR="00B50AB8" w:rsidRDefault="00B50AB8" w:rsidP="00B50AB8">
      <w:pPr>
        <w:spacing w:after="0"/>
        <w:jc w:val="both"/>
        <w:rPr>
          <w:rFonts w:ascii="Arial" w:hAnsi="Arial" w:cs="Arial"/>
          <w:i/>
          <w:color w:val="808080" w:themeColor="background1" w:themeShade="80"/>
        </w:rPr>
      </w:pPr>
    </w:p>
    <w:p w14:paraId="2B5A6753" w14:textId="77777777" w:rsidR="00B50AB8" w:rsidRDefault="00B50AB8" w:rsidP="00B50AB8">
      <w:pPr>
        <w:spacing w:after="0"/>
        <w:jc w:val="both"/>
        <w:rPr>
          <w:rFonts w:ascii="Arial" w:hAnsi="Arial" w:cs="Arial"/>
          <w:i/>
          <w:color w:val="808080" w:themeColor="background1" w:themeShade="80"/>
        </w:rPr>
      </w:pPr>
    </w:p>
    <w:p w14:paraId="463A9991" w14:textId="77777777" w:rsidR="00B50AB8" w:rsidRPr="00525B24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r w:rsidRPr="00525B24">
        <w:rPr>
          <w:rFonts w:ascii="Arial" w:eastAsia="Arial" w:hAnsi="Arial" w:cs="Arial"/>
          <w:b/>
        </w:rPr>
        <w:t>4.2.</w:t>
      </w:r>
      <w:r>
        <w:rPr>
          <w:rFonts w:ascii="Arial" w:eastAsia="Arial" w:hAnsi="Arial" w:cs="Arial"/>
          <w:b/>
        </w:rPr>
        <w:t>1</w:t>
      </w:r>
      <w:r w:rsidRPr="00525B24">
        <w:rPr>
          <w:rFonts w:ascii="Arial" w:eastAsia="Arial" w:hAnsi="Arial" w:cs="Arial"/>
          <w:b/>
        </w:rPr>
        <w:t xml:space="preserve">. Sistemes </w:t>
      </w:r>
      <w:r>
        <w:rPr>
          <w:rFonts w:ascii="Arial" w:eastAsia="Arial" w:hAnsi="Arial" w:cs="Arial"/>
          <w:b/>
        </w:rPr>
        <w:t xml:space="preserve">d’estalvi d’aigua en </w:t>
      </w:r>
      <w:r w:rsidRPr="00525B24">
        <w:rPr>
          <w:rFonts w:ascii="Arial" w:eastAsia="Arial" w:hAnsi="Arial" w:cs="Arial"/>
          <w:b/>
        </w:rPr>
        <w:t>habitacions</w:t>
      </w:r>
      <w:bookmarkEnd w:id="9"/>
      <w:r>
        <w:rPr>
          <w:rFonts w:ascii="Arial" w:eastAsia="Arial" w:hAnsi="Arial" w:cs="Arial"/>
          <w:b/>
        </w:rPr>
        <w:t>, cambres de bany, cambres de neteja, zones de dutxes i vestuaris</w:t>
      </w:r>
    </w:p>
    <w:tbl>
      <w:tblPr>
        <w:tblStyle w:val="Taulaambquadrcula"/>
        <w:tblW w:w="8636" w:type="dxa"/>
        <w:tblLook w:val="04A0" w:firstRow="1" w:lastRow="0" w:firstColumn="1" w:lastColumn="0" w:noHBand="0" w:noVBand="1"/>
        <w:tblCaption w:val="Taula resum de l'actuació amb sistemes d'estalvi d'aigua en habitacions, cambres de bany, cambres de neteja i zones de dutxes i vestuaris"/>
        <w:tblDescription w:val="Taula resum de l'actuació amb sistemes d'estalvi d'aigua en habitacions, cambres de bany, cambres de neteja i zones de dutxes i vestuaris"/>
      </w:tblPr>
      <w:tblGrid>
        <w:gridCol w:w="3539"/>
        <w:gridCol w:w="5097"/>
      </w:tblGrid>
      <w:tr w:rsidR="00B50AB8" w:rsidRPr="00FC26A0" w14:paraId="7E76AE5C" w14:textId="77777777" w:rsidTr="00B63F4F">
        <w:trPr>
          <w:cantSplit/>
          <w:tblHeader/>
        </w:trPr>
        <w:tc>
          <w:tcPr>
            <w:tcW w:w="3539" w:type="dxa"/>
          </w:tcPr>
          <w:p w14:paraId="51223547" w14:textId="77777777" w:rsidR="00B50AB8" w:rsidRPr="00FC26A0" w:rsidRDefault="00B50AB8" w:rsidP="00B50AB8">
            <w:pPr>
              <w:rPr>
                <w:rFonts w:ascii="Arial" w:hAnsi="Arial" w:cs="Arial"/>
                <w:sz w:val="20"/>
                <w:szCs w:val="20"/>
              </w:rPr>
            </w:pPr>
            <w:r w:rsidRPr="00FC26A0">
              <w:rPr>
                <w:rFonts w:ascii="Arial" w:hAnsi="Arial" w:cs="Arial"/>
                <w:sz w:val="20"/>
                <w:szCs w:val="20"/>
              </w:rPr>
              <w:t>Categoria d’actuació</w:t>
            </w:r>
          </w:p>
        </w:tc>
        <w:tc>
          <w:tcPr>
            <w:tcW w:w="5097" w:type="dxa"/>
          </w:tcPr>
          <w:p w14:paraId="2862CA53" w14:textId="77777777" w:rsidR="00B50AB8" w:rsidRPr="00860336" w:rsidRDefault="00B50AB8" w:rsidP="00B50AB8">
            <w:pPr>
              <w:pStyle w:val="Pargrafdellista"/>
              <w:numPr>
                <w:ilvl w:val="0"/>
                <w:numId w:val="19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6033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Aparells sanitaris o dispositius per aparells sanitaris</w:t>
            </w:r>
          </w:p>
          <w:p w14:paraId="70F88A59" w14:textId="77777777" w:rsidR="00B50AB8" w:rsidRPr="00860336" w:rsidRDefault="00B50AB8" w:rsidP="00B50AB8">
            <w:pPr>
              <w:pStyle w:val="Pargrafdellista"/>
              <w:numPr>
                <w:ilvl w:val="0"/>
                <w:numId w:val="19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6033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Aixetes o disposit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</w:t>
            </w:r>
            <w:r w:rsidRPr="0086033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us per aixetes</w:t>
            </w:r>
          </w:p>
          <w:p w14:paraId="09E05B04" w14:textId="77777777" w:rsidR="00B50AB8" w:rsidRPr="00860336" w:rsidRDefault="00B50AB8" w:rsidP="00B50AB8">
            <w:pPr>
              <w:pStyle w:val="Pargrafdellista"/>
              <w:numPr>
                <w:ilvl w:val="0"/>
                <w:numId w:val="19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6033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Dutxes o disposit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</w:t>
            </w:r>
            <w:r w:rsidRPr="0086033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us per a dutxes</w:t>
            </w:r>
          </w:p>
          <w:p w14:paraId="7F106478" w14:textId="77777777" w:rsidR="00B50AB8" w:rsidRPr="00860336" w:rsidRDefault="00B50AB8" w:rsidP="00B50AB8">
            <w:pPr>
              <w:pStyle w:val="Pargrafdellista"/>
              <w:numPr>
                <w:ilvl w:val="0"/>
                <w:numId w:val="19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6033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Comptadors digitals i comunicació</w:t>
            </w:r>
          </w:p>
          <w:p w14:paraId="32EB3C64" w14:textId="77777777" w:rsidR="00B50AB8" w:rsidRPr="00860336" w:rsidRDefault="00B50AB8" w:rsidP="00B50AB8">
            <w:pPr>
              <w:pStyle w:val="Pargrafdellista"/>
              <w:numPr>
                <w:ilvl w:val="0"/>
                <w:numId w:val="19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6033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Substitució de banyeres per plats de dutxa</w:t>
            </w:r>
          </w:p>
          <w:p w14:paraId="05789848" w14:textId="77777777" w:rsidR="00B50AB8" w:rsidRPr="00FC26A0" w:rsidRDefault="00B50AB8" w:rsidP="00B50AB8">
            <w:pPr>
              <w:pStyle w:val="Pargrafdellista"/>
              <w:ind w:left="4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D22" w:rsidRPr="00B808A3" w14:paraId="3A1B71DD" w14:textId="77777777" w:rsidTr="00B63F4F">
        <w:tc>
          <w:tcPr>
            <w:tcW w:w="3539" w:type="dxa"/>
          </w:tcPr>
          <w:p w14:paraId="79EA7ED3" w14:textId="77777777" w:rsidR="000D1D22" w:rsidRDefault="000D1D22" w:rsidP="006800F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73C079E4" w14:textId="77777777" w:rsidR="000D1D22" w:rsidRPr="00B808A3" w:rsidRDefault="000D1D22" w:rsidP="00E518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7" w:type="dxa"/>
          </w:tcPr>
          <w:p w14:paraId="3A1105E2" w14:textId="77777777" w:rsidR="000D1D22" w:rsidRPr="00B808A3" w:rsidRDefault="000D1D22" w:rsidP="006800F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42E7950E" w14:textId="77777777" w:rsidR="00B50AB8" w:rsidRDefault="00B50AB8" w:rsidP="00B50AB8">
      <w:pPr>
        <w:rPr>
          <w:highlight w:val="yellow"/>
        </w:rPr>
      </w:pPr>
    </w:p>
    <w:p w14:paraId="7A94381E" w14:textId="77777777" w:rsidR="00B50AB8" w:rsidRPr="00241A4F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bookmarkStart w:id="10" w:name="_Toc146018365"/>
      <w:r>
        <w:rPr>
          <w:rFonts w:ascii="Arial" w:eastAsia="Arial" w:hAnsi="Arial" w:cs="Arial"/>
          <w:b/>
        </w:rPr>
        <w:t xml:space="preserve">4.2.2 </w:t>
      </w:r>
      <w:r w:rsidRPr="00241A4F">
        <w:rPr>
          <w:rFonts w:ascii="Arial" w:eastAsia="Arial" w:hAnsi="Arial" w:cs="Arial"/>
          <w:b/>
        </w:rPr>
        <w:t>Sistemes d'estalvi i eficiència en piscines i aigües d'esbarjo</w:t>
      </w:r>
      <w:bookmarkEnd w:id="10"/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dels sistemes d'estalvi i eficiència en piscines i aigües d'esbarjo"/>
        <w:tblDescription w:val="Taula dels sistemes d'estalvi i eficiència en piscines i aigües d'esbarjo"/>
      </w:tblPr>
      <w:tblGrid>
        <w:gridCol w:w="3539"/>
        <w:gridCol w:w="4954"/>
      </w:tblGrid>
      <w:tr w:rsidR="00B50AB8" w:rsidRPr="008443D9" w14:paraId="5177DE07" w14:textId="77777777" w:rsidTr="000D1D22">
        <w:trPr>
          <w:cantSplit/>
          <w:tblHeader/>
        </w:trPr>
        <w:tc>
          <w:tcPr>
            <w:tcW w:w="3539" w:type="dxa"/>
          </w:tcPr>
          <w:p w14:paraId="2339CEC9" w14:textId="77777777" w:rsidR="00B50AB8" w:rsidRPr="008443D9" w:rsidRDefault="00B50AB8" w:rsidP="00B50AB8">
            <w:pPr>
              <w:rPr>
                <w:rFonts w:ascii="Arial" w:hAnsi="Arial" w:cs="Arial"/>
                <w:sz w:val="20"/>
                <w:szCs w:val="20"/>
              </w:rPr>
            </w:pPr>
            <w:r w:rsidRPr="008443D9">
              <w:rPr>
                <w:rFonts w:ascii="Arial" w:hAnsi="Arial" w:cs="Arial"/>
                <w:sz w:val="20"/>
                <w:szCs w:val="20"/>
              </w:rPr>
              <w:t>Categoria d’actuació</w:t>
            </w:r>
          </w:p>
        </w:tc>
        <w:tc>
          <w:tcPr>
            <w:tcW w:w="4954" w:type="dxa"/>
          </w:tcPr>
          <w:p w14:paraId="7BBEC078" w14:textId="77777777" w:rsidR="00B50AB8" w:rsidRPr="002A2808" w:rsidRDefault="00B50AB8" w:rsidP="00B50AB8">
            <w:pPr>
              <w:pStyle w:val="Pargrafdellista"/>
              <w:numPr>
                <w:ilvl w:val="0"/>
                <w:numId w:val="16"/>
              </w:numPr>
              <w:ind w:left="315" w:hanging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A280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Rehabilitació de piscines per reduir el volum d’aigua</w:t>
            </w:r>
          </w:p>
          <w:p w14:paraId="5FEAB86C" w14:textId="77777777" w:rsidR="00B50AB8" w:rsidRPr="002A2808" w:rsidRDefault="00B50AB8" w:rsidP="00B50AB8">
            <w:pPr>
              <w:pStyle w:val="Pargrafdellista"/>
              <w:numPr>
                <w:ilvl w:val="0"/>
                <w:numId w:val="16"/>
              </w:numPr>
              <w:ind w:left="315" w:hanging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A280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Cobertes per a piscines</w:t>
            </w:r>
          </w:p>
          <w:p w14:paraId="4AB1F8C0" w14:textId="77777777" w:rsidR="00B50AB8" w:rsidRPr="002A2808" w:rsidRDefault="00B50AB8" w:rsidP="00B50AB8">
            <w:pPr>
              <w:pStyle w:val="Pargrafdellista"/>
              <w:numPr>
                <w:ilvl w:val="0"/>
                <w:numId w:val="16"/>
              </w:numPr>
              <w:ind w:left="315" w:hanging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A280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Tractaments de piscines per l'estalvi</w:t>
            </w:r>
          </w:p>
          <w:p w14:paraId="28A0BEB5" w14:textId="77777777" w:rsidR="00B50AB8" w:rsidRPr="002A2808" w:rsidRDefault="00B50AB8" w:rsidP="00B50AB8">
            <w:pPr>
              <w:pStyle w:val="Pargrafdellista"/>
              <w:numPr>
                <w:ilvl w:val="0"/>
                <w:numId w:val="16"/>
              </w:numPr>
              <w:ind w:left="315" w:hanging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A280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basats en IoT</w:t>
            </w:r>
          </w:p>
          <w:p w14:paraId="39C1013E" w14:textId="77777777" w:rsidR="00B50AB8" w:rsidRPr="002A2808" w:rsidRDefault="00B50AB8" w:rsidP="00B50AB8">
            <w:pPr>
              <w:pStyle w:val="Pargrafdellista"/>
              <w:numPr>
                <w:ilvl w:val="0"/>
                <w:numId w:val="16"/>
              </w:numPr>
              <w:ind w:left="315" w:hanging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A280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Programari de gestió d’aigua</w:t>
            </w:r>
          </w:p>
          <w:p w14:paraId="3C59790C" w14:textId="77777777" w:rsidR="00B50AB8" w:rsidRPr="004B5423" w:rsidRDefault="00B50AB8" w:rsidP="00B50AB8">
            <w:pPr>
              <w:pStyle w:val="Pargrafdellista"/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F858CD0" w14:textId="77777777" w:rsidR="00B50AB8" w:rsidRPr="004B5423" w:rsidRDefault="00B50AB8" w:rsidP="00B50AB8">
            <w:pPr>
              <w:pStyle w:val="Pargrafdellista"/>
              <w:ind w:left="315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D1D22" w:rsidRPr="00B808A3" w14:paraId="1A7BC050" w14:textId="77777777" w:rsidTr="006800F8">
        <w:tc>
          <w:tcPr>
            <w:tcW w:w="3539" w:type="dxa"/>
          </w:tcPr>
          <w:p w14:paraId="6B88C014" w14:textId="77777777" w:rsidR="000D1D22" w:rsidRDefault="000D1D22" w:rsidP="006800F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71FE8653" w14:textId="77777777" w:rsidR="000D1D22" w:rsidRPr="00B808A3" w:rsidRDefault="000D1D22" w:rsidP="00E518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C7408A0" w14:textId="77777777" w:rsidR="000D1D22" w:rsidRPr="00B808A3" w:rsidRDefault="000D1D22" w:rsidP="006800F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23E4DDCF" w14:textId="77777777" w:rsidR="00B50AB8" w:rsidRDefault="00B50AB8" w:rsidP="00B50AB8">
      <w:pPr>
        <w:rPr>
          <w:highlight w:val="yellow"/>
        </w:rPr>
      </w:pPr>
    </w:p>
    <w:p w14:paraId="43277B80" w14:textId="77777777" w:rsidR="00B50AB8" w:rsidRDefault="00B50AB8" w:rsidP="00B50AB8">
      <w:pPr>
        <w:rPr>
          <w:highlight w:val="yellow"/>
        </w:rPr>
      </w:pPr>
    </w:p>
    <w:p w14:paraId="5CB9B444" w14:textId="77777777" w:rsidR="00B50AB8" w:rsidRPr="003E4097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bookmarkStart w:id="11" w:name="_Toc146018366"/>
      <w:r w:rsidRPr="003E4097">
        <w:rPr>
          <w:rFonts w:ascii="Arial" w:eastAsia="Arial" w:hAnsi="Arial" w:cs="Arial"/>
          <w:b/>
        </w:rPr>
        <w:t>4.2.3. Sistemes d'estalvi i eficiència en reg</w:t>
      </w:r>
      <w:bookmarkEnd w:id="11"/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per a descriure les actuacions dels sistema d'estalvi i eficiència en reg"/>
        <w:tblDescription w:val="Taula per a descriure les actuacions dels sistema d'estalvi i eficiència en reg"/>
      </w:tblPr>
      <w:tblGrid>
        <w:gridCol w:w="3539"/>
        <w:gridCol w:w="4954"/>
      </w:tblGrid>
      <w:tr w:rsidR="00B50AB8" w:rsidRPr="003E4097" w14:paraId="33AFDD62" w14:textId="77777777" w:rsidTr="006800F8">
        <w:trPr>
          <w:cantSplit/>
          <w:tblHeader/>
        </w:trPr>
        <w:tc>
          <w:tcPr>
            <w:tcW w:w="3539" w:type="dxa"/>
          </w:tcPr>
          <w:p w14:paraId="5B457B94" w14:textId="77777777" w:rsidR="00B50AB8" w:rsidRPr="003E4097" w:rsidRDefault="00B50AB8" w:rsidP="00B50AB8">
            <w:pPr>
              <w:rPr>
                <w:rFonts w:ascii="Arial" w:hAnsi="Arial" w:cs="Arial"/>
                <w:sz w:val="20"/>
                <w:szCs w:val="20"/>
              </w:rPr>
            </w:pPr>
            <w:r w:rsidRPr="003E4097">
              <w:rPr>
                <w:rFonts w:ascii="Arial" w:hAnsi="Arial" w:cs="Arial"/>
                <w:sz w:val="20"/>
                <w:szCs w:val="20"/>
              </w:rPr>
              <w:t>Categoria d’actuació</w:t>
            </w:r>
          </w:p>
        </w:tc>
        <w:tc>
          <w:tcPr>
            <w:tcW w:w="4954" w:type="dxa"/>
          </w:tcPr>
          <w:p w14:paraId="13A2C5AB" w14:textId="77777777" w:rsidR="00B50AB8" w:rsidRPr="00653533" w:rsidRDefault="00B50AB8" w:rsidP="00B50AB8">
            <w:pPr>
              <w:pStyle w:val="Pargrafdellista"/>
              <w:numPr>
                <w:ilvl w:val="0"/>
                <w:numId w:val="17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5353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de reg per degoteig</w:t>
            </w:r>
          </w:p>
          <w:p w14:paraId="6685EFFC" w14:textId="77777777" w:rsidR="00B50AB8" w:rsidRPr="00653533" w:rsidRDefault="00B50AB8" w:rsidP="00B50AB8">
            <w:pPr>
              <w:pStyle w:val="Pargrafdellista"/>
              <w:numPr>
                <w:ilvl w:val="0"/>
                <w:numId w:val="17"/>
              </w:numPr>
              <w:ind w:left="457" w:hanging="42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5353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de reg intel·ligent</w:t>
            </w:r>
          </w:p>
          <w:p w14:paraId="3B547F99" w14:textId="77777777" w:rsidR="00B50AB8" w:rsidRPr="003E4097" w:rsidRDefault="00B50AB8" w:rsidP="00B50AB8">
            <w:pPr>
              <w:pStyle w:val="Pargrafdellista"/>
              <w:ind w:left="45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800F8" w:rsidRPr="00B808A3" w14:paraId="72272902" w14:textId="77777777" w:rsidTr="006800F8">
        <w:tc>
          <w:tcPr>
            <w:tcW w:w="3539" w:type="dxa"/>
          </w:tcPr>
          <w:p w14:paraId="4945EA01" w14:textId="77777777" w:rsidR="006800F8" w:rsidRDefault="006800F8" w:rsidP="006800F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16D0A972" w14:textId="77777777" w:rsidR="006800F8" w:rsidRPr="00B808A3" w:rsidRDefault="006800F8" w:rsidP="00E518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5E0147AA" w14:textId="77777777" w:rsidR="006800F8" w:rsidRPr="00B808A3" w:rsidRDefault="006800F8" w:rsidP="006800F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4AF0B03" w14:textId="582FEB61" w:rsidR="00B50AB8" w:rsidRDefault="00B50AB8" w:rsidP="00B50AB8">
      <w:pPr>
        <w:rPr>
          <w:highlight w:val="yellow"/>
        </w:rPr>
      </w:pPr>
    </w:p>
    <w:p w14:paraId="4165DC87" w14:textId="62F1640D" w:rsidR="0084575F" w:rsidRDefault="0084575F" w:rsidP="00B50AB8">
      <w:pPr>
        <w:rPr>
          <w:highlight w:val="yellow"/>
        </w:rPr>
      </w:pPr>
    </w:p>
    <w:p w14:paraId="61982F3F" w14:textId="77777777" w:rsidR="0084575F" w:rsidRDefault="0084575F" w:rsidP="00B50AB8">
      <w:pPr>
        <w:rPr>
          <w:highlight w:val="yellow"/>
        </w:rPr>
      </w:pPr>
    </w:p>
    <w:p w14:paraId="339C1C26" w14:textId="77777777" w:rsidR="00B50AB8" w:rsidRPr="00D96956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bookmarkStart w:id="12" w:name="_Toc146018370"/>
      <w:r w:rsidRPr="00D96956">
        <w:rPr>
          <w:rFonts w:ascii="Arial" w:eastAsia="Arial" w:hAnsi="Arial" w:cs="Arial"/>
          <w:b/>
        </w:rPr>
        <w:t>4.2.</w:t>
      </w:r>
      <w:r>
        <w:rPr>
          <w:rFonts w:ascii="Arial" w:eastAsia="Arial" w:hAnsi="Arial" w:cs="Arial"/>
          <w:b/>
        </w:rPr>
        <w:t>4</w:t>
      </w:r>
      <w:r w:rsidRPr="00D96956">
        <w:rPr>
          <w:rFonts w:ascii="Arial" w:eastAsia="Arial" w:hAnsi="Arial" w:cs="Arial"/>
          <w:b/>
        </w:rPr>
        <w:t>. Sistemes digitals</w:t>
      </w:r>
      <w:bookmarkEnd w:id="12"/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per a descriure les actuacions d'estalvi d'aigua amb sistemes digitals"/>
        <w:tblDescription w:val="Taula per a descriure les actuacions d'estalvi d'aigua amb sistemes digitals"/>
      </w:tblPr>
      <w:tblGrid>
        <w:gridCol w:w="3539"/>
        <w:gridCol w:w="4954"/>
      </w:tblGrid>
      <w:tr w:rsidR="00B50AB8" w:rsidRPr="00093E62" w14:paraId="10C663E2" w14:textId="77777777" w:rsidTr="00435545">
        <w:trPr>
          <w:tblHeader/>
        </w:trPr>
        <w:tc>
          <w:tcPr>
            <w:tcW w:w="3539" w:type="dxa"/>
          </w:tcPr>
          <w:p w14:paraId="6ACB4D27" w14:textId="64C41B46" w:rsidR="00B50AB8" w:rsidRPr="00093E62" w:rsidRDefault="00C05B60" w:rsidP="00B50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</w:t>
            </w:r>
            <w:r w:rsidR="00B50AB8" w:rsidRPr="00093E62">
              <w:rPr>
                <w:rFonts w:ascii="Arial" w:hAnsi="Arial" w:cs="Arial"/>
                <w:sz w:val="20"/>
                <w:szCs w:val="20"/>
              </w:rPr>
              <w:t>’actuació</w:t>
            </w:r>
          </w:p>
        </w:tc>
        <w:tc>
          <w:tcPr>
            <w:tcW w:w="4954" w:type="dxa"/>
          </w:tcPr>
          <w:p w14:paraId="145BCE27" w14:textId="77777777" w:rsidR="00B50AB8" w:rsidRPr="00705085" w:rsidRDefault="00B50AB8" w:rsidP="00B50AB8">
            <w:pPr>
              <w:pStyle w:val="Pargrafdellista"/>
              <w:numPr>
                <w:ilvl w:val="0"/>
                <w:numId w:val="20"/>
              </w:numPr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050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Detectors de fuites d’aigua</w:t>
            </w:r>
          </w:p>
          <w:p w14:paraId="210060BF" w14:textId="77777777" w:rsidR="00B50AB8" w:rsidRPr="00705085" w:rsidRDefault="00B50AB8" w:rsidP="00B50AB8">
            <w:pPr>
              <w:pStyle w:val="Pargrafdellista"/>
              <w:numPr>
                <w:ilvl w:val="0"/>
                <w:numId w:val="20"/>
              </w:numPr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050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Sensorització de la xarxa</w:t>
            </w:r>
          </w:p>
          <w:p w14:paraId="268C4A2B" w14:textId="77777777" w:rsidR="00B50AB8" w:rsidRPr="00705085" w:rsidRDefault="00B50AB8" w:rsidP="00B50AB8">
            <w:pPr>
              <w:pStyle w:val="Pargrafdellista"/>
              <w:numPr>
                <w:ilvl w:val="0"/>
                <w:numId w:val="20"/>
              </w:numPr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050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de control i gestió de les xarxes d’aigua</w:t>
            </w:r>
          </w:p>
          <w:p w14:paraId="6F0611BC" w14:textId="77777777" w:rsidR="00B50AB8" w:rsidRPr="00705085" w:rsidRDefault="00B50AB8" w:rsidP="00B50AB8">
            <w:pPr>
              <w:pStyle w:val="Pargrafdellista"/>
              <w:numPr>
                <w:ilvl w:val="0"/>
                <w:numId w:val="20"/>
              </w:numPr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050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Sistemes d’informació del consum d’aigua</w:t>
            </w:r>
          </w:p>
          <w:p w14:paraId="56E34963" w14:textId="77777777" w:rsidR="00B50AB8" w:rsidRPr="00705085" w:rsidRDefault="00B50AB8" w:rsidP="00B50AB8">
            <w:pPr>
              <w:pStyle w:val="Pargrafdellista"/>
              <w:numPr>
                <w:ilvl w:val="0"/>
                <w:numId w:val="20"/>
              </w:numPr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050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Càlcul i optimització de la petjada hídrica</w:t>
            </w:r>
          </w:p>
          <w:p w14:paraId="688350FA" w14:textId="77777777" w:rsidR="00B50AB8" w:rsidRPr="006F6E58" w:rsidRDefault="00B50AB8" w:rsidP="00B50AB8">
            <w:pPr>
              <w:pStyle w:val="Pargrafdellista"/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800F8" w:rsidRPr="00B808A3" w14:paraId="20DDBDB8" w14:textId="77777777" w:rsidTr="006800F8">
        <w:tc>
          <w:tcPr>
            <w:tcW w:w="3539" w:type="dxa"/>
          </w:tcPr>
          <w:p w14:paraId="6A0E0B79" w14:textId="77777777" w:rsidR="006800F8" w:rsidRDefault="006800F8" w:rsidP="006800F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6BED3B11" w14:textId="77777777" w:rsidR="006800F8" w:rsidRPr="00B808A3" w:rsidRDefault="006800F8" w:rsidP="00E518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06FFDD69" w14:textId="77777777" w:rsidR="006800F8" w:rsidRPr="00B808A3" w:rsidRDefault="006800F8" w:rsidP="006800F8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lastRenderedPageBreak/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25F29F82" w14:textId="77777777" w:rsidR="00B50AB8" w:rsidRDefault="00B50AB8" w:rsidP="00B50AB8">
      <w:pPr>
        <w:rPr>
          <w:rFonts w:ascii="Arial" w:hAnsi="Arial" w:cs="Arial"/>
          <w:highlight w:val="yellow"/>
        </w:rPr>
      </w:pPr>
    </w:p>
    <w:p w14:paraId="10E1980D" w14:textId="77777777" w:rsidR="00B50AB8" w:rsidRPr="00D96956" w:rsidRDefault="00B50AB8" w:rsidP="00B50AB8">
      <w:pPr>
        <w:ind w:left="-5" w:hanging="10"/>
        <w:jc w:val="both"/>
        <w:rPr>
          <w:rFonts w:ascii="Arial" w:eastAsia="Arial" w:hAnsi="Arial" w:cs="Arial"/>
          <w:b/>
        </w:rPr>
      </w:pPr>
      <w:r w:rsidRPr="00D96956">
        <w:rPr>
          <w:rFonts w:ascii="Arial" w:eastAsia="Arial" w:hAnsi="Arial" w:cs="Arial"/>
          <w:b/>
        </w:rPr>
        <w:t>4.2.</w:t>
      </w:r>
      <w:r>
        <w:rPr>
          <w:rFonts w:ascii="Arial" w:eastAsia="Arial" w:hAnsi="Arial" w:cs="Arial"/>
          <w:b/>
        </w:rPr>
        <w:t>5</w:t>
      </w:r>
      <w:r w:rsidRPr="00D96956"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>Reposicions i millores de les xarxes d’aigua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per a descriure les actuacions d'estalvi d'aigua amb sistemes digitals"/>
        <w:tblDescription w:val="Taula per a descriure les actuacions d'estalvi d'aigua amb sistemes digitals"/>
      </w:tblPr>
      <w:tblGrid>
        <w:gridCol w:w="3539"/>
        <w:gridCol w:w="4954"/>
      </w:tblGrid>
      <w:tr w:rsidR="00230933" w:rsidRPr="00093E62" w14:paraId="68AF479D" w14:textId="77777777" w:rsidTr="00435545">
        <w:trPr>
          <w:tblHeader/>
        </w:trPr>
        <w:tc>
          <w:tcPr>
            <w:tcW w:w="3539" w:type="dxa"/>
          </w:tcPr>
          <w:p w14:paraId="3FFAB913" w14:textId="77777777" w:rsidR="00230933" w:rsidRPr="00093E62" w:rsidRDefault="00230933" w:rsidP="006800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</w:t>
            </w:r>
            <w:r w:rsidRPr="00093E62">
              <w:rPr>
                <w:rFonts w:ascii="Arial" w:hAnsi="Arial" w:cs="Arial"/>
                <w:sz w:val="20"/>
                <w:szCs w:val="20"/>
              </w:rPr>
              <w:t>’actuació</w:t>
            </w:r>
          </w:p>
        </w:tc>
        <w:tc>
          <w:tcPr>
            <w:tcW w:w="4954" w:type="dxa"/>
          </w:tcPr>
          <w:p w14:paraId="232C0504" w14:textId="73177B07" w:rsidR="00230933" w:rsidRPr="00705085" w:rsidRDefault="005354AF" w:rsidP="00C66DBB">
            <w:pPr>
              <w:pStyle w:val="Pargrafdellista"/>
              <w:numPr>
                <w:ilvl w:val="0"/>
                <w:numId w:val="25"/>
              </w:numPr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Reparació </w:t>
            </w:r>
            <w:r w:rsidR="007557F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d’elements a</w:t>
            </w:r>
            <w:r w:rsidR="007557F7" w:rsidRPr="007050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les xarxes d’aigua</w:t>
            </w:r>
          </w:p>
          <w:p w14:paraId="6AC922F2" w14:textId="40CD3095" w:rsidR="00230933" w:rsidRPr="00705085" w:rsidRDefault="00C66DBB" w:rsidP="00C66DBB">
            <w:pPr>
              <w:pStyle w:val="Pargrafdellista"/>
              <w:numPr>
                <w:ilvl w:val="0"/>
                <w:numId w:val="25"/>
              </w:numPr>
              <w:ind w:left="31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Substitució d’elements a</w:t>
            </w:r>
            <w:r w:rsidR="00230933" w:rsidRPr="007050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les xarxes d’aigua</w:t>
            </w:r>
          </w:p>
          <w:p w14:paraId="3BA29EB5" w14:textId="77777777" w:rsidR="00230933" w:rsidRPr="005354AF" w:rsidRDefault="00230933" w:rsidP="005354AF">
            <w:pPr>
              <w:ind w:left="-45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C1787" w:rsidRPr="00B808A3" w14:paraId="77BE50C6" w14:textId="77777777" w:rsidTr="004371AE">
        <w:tc>
          <w:tcPr>
            <w:tcW w:w="3539" w:type="dxa"/>
          </w:tcPr>
          <w:p w14:paraId="35CD6607" w14:textId="77777777" w:rsidR="008C1787" w:rsidRDefault="008C1787" w:rsidP="004371AE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9579F1">
              <w:rPr>
                <w:rFonts w:ascii="Arial" w:hAnsi="Arial" w:cs="Arial"/>
                <w:sz w:val="20"/>
                <w:szCs w:val="20"/>
              </w:rPr>
              <w:t xml:space="preserve">Descripció tècnica de l’equipament </w:t>
            </w:r>
            <w:r w:rsidRPr="009579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Incloure funció, tipus i marques de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l’equipament objecte de l’ajut.</w:t>
            </w:r>
          </w:p>
          <w:p w14:paraId="7BD3A5CA" w14:textId="77777777" w:rsidR="008C1787" w:rsidRPr="00B808A3" w:rsidRDefault="008C1787" w:rsidP="00E518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018C2043" w14:textId="77777777" w:rsidR="008C1787" w:rsidRPr="00B808A3" w:rsidRDefault="008C1787" w:rsidP="004371AE">
            <w:pPr>
              <w:rPr>
                <w:rFonts w:ascii="Arial" w:hAnsi="Arial" w:cs="Arial"/>
                <w:sz w:val="20"/>
                <w:szCs w:val="20"/>
              </w:rPr>
            </w:pPr>
            <w:r w:rsidRPr="00B808A3">
              <w:rPr>
                <w:rFonts w:ascii="Arial" w:hAnsi="Arial" w:cs="Arial"/>
                <w:sz w:val="20"/>
                <w:szCs w:val="20"/>
              </w:rPr>
              <w:t>[</w:t>
            </w:r>
            <w:r w:rsidRPr="00B808A3">
              <w:rPr>
                <w:rFonts w:ascii="Arial" w:hAnsi="Arial" w:cs="Arial"/>
                <w:i/>
                <w:sz w:val="20"/>
                <w:szCs w:val="20"/>
              </w:rPr>
              <w:t>Obligatori</w:t>
            </w:r>
            <w:r w:rsidRPr="00B808A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7D866833" w14:textId="77777777" w:rsidR="00B50AB8" w:rsidRDefault="00B50AB8" w:rsidP="00B50AB8">
      <w:pPr>
        <w:rPr>
          <w:rFonts w:ascii="Arial" w:hAnsi="Arial" w:cs="Arial"/>
          <w:highlight w:val="yellow"/>
        </w:rPr>
      </w:pPr>
    </w:p>
    <w:p w14:paraId="13F0EDE2" w14:textId="77777777" w:rsidR="003F3271" w:rsidRDefault="002B1E63">
      <w:pPr>
        <w:rPr>
          <w:b/>
        </w:rPr>
      </w:pPr>
      <w:r>
        <w:rPr>
          <w:b/>
        </w:rPr>
        <w:br w:type="page"/>
      </w:r>
    </w:p>
    <w:p w14:paraId="0B8864F7" w14:textId="77777777" w:rsidR="003F3271" w:rsidRDefault="003F3271" w:rsidP="002B1E63">
      <w:pPr>
        <w:rPr>
          <w:rFonts w:ascii="Arial" w:eastAsia="Arial" w:hAnsi="Arial" w:cs="Arial"/>
        </w:rPr>
      </w:pPr>
    </w:p>
    <w:p w14:paraId="51E84690" w14:textId="77777777" w:rsidR="00304E1A" w:rsidRPr="005A292D" w:rsidRDefault="00304E1A" w:rsidP="00021E48">
      <w:pPr>
        <w:pStyle w:val="Ttol1"/>
        <w:spacing w:after="0" w:line="261" w:lineRule="auto"/>
        <w:ind w:left="720" w:hanging="360"/>
        <w:jc w:val="both"/>
      </w:pPr>
      <w:bookmarkStart w:id="13" w:name="_Toc204172179"/>
      <w:r w:rsidRPr="005A292D">
        <w:rPr>
          <w:color w:val="2E74B5"/>
          <w:u w:val="none"/>
        </w:rPr>
        <w:t xml:space="preserve">Resum total de costos elegibles </w:t>
      </w:r>
      <w:r w:rsidR="00617D5E" w:rsidRPr="005A292D">
        <w:rPr>
          <w:color w:val="2E74B5"/>
          <w:u w:val="none"/>
        </w:rPr>
        <w:t xml:space="preserve">i finançament </w:t>
      </w:r>
      <w:r w:rsidRPr="005A292D">
        <w:rPr>
          <w:color w:val="2E74B5"/>
          <w:u w:val="none"/>
        </w:rPr>
        <w:t>segons actuacions</w:t>
      </w:r>
      <w:bookmarkEnd w:id="13"/>
      <w:r w:rsidRPr="005A292D">
        <w:rPr>
          <w:color w:val="2E74B5"/>
          <w:u w:val="none"/>
        </w:rPr>
        <w:t xml:space="preserve"> </w:t>
      </w:r>
    </w:p>
    <w:p w14:paraId="56E7F6AD" w14:textId="77777777" w:rsidR="00703A77" w:rsidRPr="005A292D" w:rsidRDefault="00703A77" w:rsidP="00021E48">
      <w:pPr>
        <w:spacing w:after="0"/>
        <w:jc w:val="both"/>
        <w:rPr>
          <w:rFonts w:ascii="Arial" w:eastAsia="Arial" w:hAnsi="Arial" w:cs="Arial"/>
        </w:rPr>
      </w:pPr>
    </w:p>
    <w:p w14:paraId="26657CCA" w14:textId="6E87DC8C" w:rsidR="00CA1E83" w:rsidRDefault="00CA1E83" w:rsidP="00CA1E83">
      <w:pPr>
        <w:spacing w:after="0"/>
        <w:jc w:val="both"/>
        <w:rPr>
          <w:rFonts w:ascii="Arial" w:eastAsia="Arial" w:hAnsi="Arial" w:cs="Arial"/>
          <w:color w:val="808080"/>
        </w:rPr>
      </w:pPr>
      <w:r w:rsidRPr="005A292D">
        <w:rPr>
          <w:rFonts w:ascii="Arial" w:eastAsia="Arial" w:hAnsi="Arial" w:cs="Arial"/>
          <w:i/>
          <w:color w:val="808080"/>
        </w:rPr>
        <w:t xml:space="preserve">Cal </w:t>
      </w:r>
      <w:r w:rsidR="00157C62">
        <w:rPr>
          <w:rFonts w:ascii="Arial" w:eastAsia="Arial" w:hAnsi="Arial" w:cs="Arial"/>
          <w:i/>
          <w:color w:val="808080"/>
        </w:rPr>
        <w:t>incloure</w:t>
      </w:r>
      <w:r>
        <w:rPr>
          <w:rFonts w:ascii="Arial" w:eastAsia="Arial" w:hAnsi="Arial" w:cs="Arial"/>
          <w:i/>
          <w:color w:val="808080"/>
        </w:rPr>
        <w:t xml:space="preserve"> els costos </w:t>
      </w:r>
      <w:r w:rsidR="00157C62">
        <w:rPr>
          <w:rFonts w:ascii="Arial" w:eastAsia="Arial" w:hAnsi="Arial" w:cs="Arial"/>
          <w:i/>
          <w:color w:val="808080"/>
        </w:rPr>
        <w:t>indicats</w:t>
      </w:r>
      <w:r>
        <w:rPr>
          <w:rFonts w:ascii="Arial" w:eastAsia="Arial" w:hAnsi="Arial" w:cs="Arial"/>
          <w:i/>
          <w:color w:val="808080"/>
        </w:rPr>
        <w:t xml:space="preserve"> a la resolució de concessió. </w:t>
      </w:r>
    </w:p>
    <w:p w14:paraId="6B07DF41" w14:textId="34328A93" w:rsidR="000639D3" w:rsidRDefault="000639D3" w:rsidP="00CA1E83">
      <w:pPr>
        <w:spacing w:after="0"/>
        <w:jc w:val="both"/>
        <w:rPr>
          <w:rFonts w:ascii="Arial" w:eastAsia="Arial" w:hAnsi="Arial" w:cs="Arial"/>
          <w:color w:val="80808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Taula resum imports concessió"/>
        <w:tblDescription w:val="Taula resum imports concessió"/>
      </w:tblPr>
      <w:tblGrid>
        <w:gridCol w:w="4246"/>
        <w:gridCol w:w="4247"/>
      </w:tblGrid>
      <w:tr w:rsidR="000639D3" w:rsidRPr="00157C62" w14:paraId="417E3F86" w14:textId="77777777" w:rsidTr="001C15CC">
        <w:trPr>
          <w:trHeight w:val="567"/>
          <w:tblHeader/>
        </w:trPr>
        <w:tc>
          <w:tcPr>
            <w:tcW w:w="4246" w:type="dxa"/>
            <w:vAlign w:val="center"/>
          </w:tcPr>
          <w:p w14:paraId="6525B3CD" w14:textId="34AA7E6B" w:rsidR="000639D3" w:rsidRPr="00157C62" w:rsidRDefault="000639D3" w:rsidP="00FC0542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7C6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CONCEPTE</w:t>
            </w:r>
          </w:p>
        </w:tc>
        <w:tc>
          <w:tcPr>
            <w:tcW w:w="4247" w:type="dxa"/>
            <w:vAlign w:val="center"/>
          </w:tcPr>
          <w:p w14:paraId="726FAE4A" w14:textId="41FEEA02" w:rsidR="000639D3" w:rsidRPr="00157C62" w:rsidRDefault="00FC0542" w:rsidP="00FC0542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7C6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Quantia</w:t>
            </w:r>
            <w:r w:rsidR="000639D3" w:rsidRPr="00157C6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(€)</w:t>
            </w:r>
          </w:p>
        </w:tc>
      </w:tr>
      <w:tr w:rsidR="000639D3" w:rsidRPr="00157C62" w14:paraId="62980C1C" w14:textId="77777777" w:rsidTr="00FC0542">
        <w:trPr>
          <w:trHeight w:val="567"/>
        </w:trPr>
        <w:tc>
          <w:tcPr>
            <w:tcW w:w="4246" w:type="dxa"/>
            <w:vAlign w:val="center"/>
          </w:tcPr>
          <w:p w14:paraId="2357CE39" w14:textId="5646F377" w:rsidR="000639D3" w:rsidRPr="00157C62" w:rsidRDefault="000639D3" w:rsidP="00CA1E8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7C6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Import a justificar </w:t>
            </w:r>
          </w:p>
        </w:tc>
        <w:tc>
          <w:tcPr>
            <w:tcW w:w="4247" w:type="dxa"/>
            <w:vAlign w:val="center"/>
          </w:tcPr>
          <w:p w14:paraId="7A8F32AD" w14:textId="77777777" w:rsidR="000639D3" w:rsidRPr="00157C62" w:rsidRDefault="000639D3" w:rsidP="00CA1E8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639D3" w:rsidRPr="00157C62" w14:paraId="3D9F8324" w14:textId="77777777" w:rsidTr="00FC0542">
        <w:trPr>
          <w:trHeight w:val="567"/>
        </w:trPr>
        <w:tc>
          <w:tcPr>
            <w:tcW w:w="4246" w:type="dxa"/>
            <w:vAlign w:val="center"/>
          </w:tcPr>
          <w:p w14:paraId="7E157259" w14:textId="5B11F2CB" w:rsidR="000639D3" w:rsidRPr="00157C62" w:rsidRDefault="00FC0542" w:rsidP="00FC0542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7C6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Import </w:t>
            </w:r>
            <w:r w:rsidR="0016293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cost </w:t>
            </w:r>
            <w:r w:rsidRPr="00157C62">
              <w:rPr>
                <w:rFonts w:ascii="Arial" w:eastAsia="Arial" w:hAnsi="Arial" w:cs="Arial"/>
                <w:color w:val="auto"/>
                <w:sz w:val="20"/>
                <w:szCs w:val="20"/>
              </w:rPr>
              <w:t>elegible</w:t>
            </w:r>
          </w:p>
        </w:tc>
        <w:tc>
          <w:tcPr>
            <w:tcW w:w="4247" w:type="dxa"/>
            <w:vAlign w:val="center"/>
          </w:tcPr>
          <w:p w14:paraId="17D0BAEB" w14:textId="77777777" w:rsidR="000639D3" w:rsidRPr="00157C62" w:rsidRDefault="000639D3" w:rsidP="00CA1E8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639D3" w:rsidRPr="00157C62" w14:paraId="4BB984DF" w14:textId="77777777" w:rsidTr="00FC0542">
        <w:trPr>
          <w:trHeight w:val="567"/>
        </w:trPr>
        <w:tc>
          <w:tcPr>
            <w:tcW w:w="4246" w:type="dxa"/>
            <w:vAlign w:val="center"/>
          </w:tcPr>
          <w:p w14:paraId="2B76D7A4" w14:textId="648A6EF0" w:rsidR="000639D3" w:rsidRPr="00157C62" w:rsidRDefault="00FC0542" w:rsidP="00CA1E8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7C62">
              <w:rPr>
                <w:rFonts w:ascii="Arial" w:eastAsia="Arial" w:hAnsi="Arial" w:cs="Arial"/>
                <w:color w:val="auto"/>
                <w:sz w:val="20"/>
                <w:szCs w:val="20"/>
              </w:rPr>
              <w:t>Import atorgat</w:t>
            </w:r>
          </w:p>
        </w:tc>
        <w:tc>
          <w:tcPr>
            <w:tcW w:w="4247" w:type="dxa"/>
            <w:vAlign w:val="center"/>
          </w:tcPr>
          <w:p w14:paraId="093B8712" w14:textId="77777777" w:rsidR="000639D3" w:rsidRPr="00157C62" w:rsidRDefault="000639D3" w:rsidP="00CA1E8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639D3" w:rsidRPr="00157C62" w14:paraId="71629669" w14:textId="77777777" w:rsidTr="00FC0542">
        <w:trPr>
          <w:trHeight w:val="567"/>
        </w:trPr>
        <w:tc>
          <w:tcPr>
            <w:tcW w:w="4246" w:type="dxa"/>
            <w:vAlign w:val="center"/>
          </w:tcPr>
          <w:p w14:paraId="272B35DB" w14:textId="7BFE1FD7" w:rsidR="000639D3" w:rsidRPr="00157C62" w:rsidRDefault="00FC0542" w:rsidP="00CA1E8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7C62">
              <w:rPr>
                <w:rFonts w:ascii="Arial" w:eastAsia="Arial" w:hAnsi="Arial" w:cs="Arial"/>
                <w:color w:val="auto"/>
                <w:sz w:val="20"/>
                <w:szCs w:val="20"/>
              </w:rPr>
              <w:t>Import bestreta</w:t>
            </w:r>
          </w:p>
        </w:tc>
        <w:tc>
          <w:tcPr>
            <w:tcW w:w="4247" w:type="dxa"/>
            <w:vAlign w:val="center"/>
          </w:tcPr>
          <w:p w14:paraId="3FBDDA0A" w14:textId="77777777" w:rsidR="000639D3" w:rsidRPr="00157C62" w:rsidRDefault="000639D3" w:rsidP="00CA1E83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11FAE772" w14:textId="77777777" w:rsidR="000639D3" w:rsidRPr="000639D3" w:rsidRDefault="000639D3" w:rsidP="00CA1E83">
      <w:pPr>
        <w:spacing w:after="0"/>
        <w:jc w:val="both"/>
        <w:rPr>
          <w:rFonts w:ascii="Arial" w:eastAsia="Arial" w:hAnsi="Arial" w:cs="Arial"/>
          <w:color w:val="808080"/>
        </w:rPr>
      </w:pPr>
    </w:p>
    <w:p w14:paraId="67B45BC2" w14:textId="5BEA032E" w:rsidR="00E35D27" w:rsidRDefault="00E35D27">
      <w:pPr>
        <w:rPr>
          <w:b/>
        </w:rPr>
      </w:pPr>
      <w:r>
        <w:rPr>
          <w:b/>
        </w:rPr>
        <w:br w:type="page"/>
      </w:r>
    </w:p>
    <w:p w14:paraId="009563F8" w14:textId="13B8EF26" w:rsidR="00831B2D" w:rsidRDefault="000D163D" w:rsidP="00831B2D">
      <w:pPr>
        <w:pStyle w:val="Ttol1"/>
        <w:spacing w:after="0" w:line="261" w:lineRule="auto"/>
        <w:ind w:left="720" w:hanging="360"/>
        <w:jc w:val="both"/>
        <w:rPr>
          <w:color w:val="2E74B5"/>
          <w:u w:val="none"/>
        </w:rPr>
      </w:pPr>
      <w:bookmarkStart w:id="14" w:name="_Toc204172180"/>
      <w:r w:rsidRPr="005A292D">
        <w:rPr>
          <w:color w:val="2E74B5"/>
          <w:u w:val="none"/>
        </w:rPr>
        <w:lastRenderedPageBreak/>
        <w:t>Dates i empreses executores de les actuacions</w:t>
      </w:r>
      <w:bookmarkEnd w:id="14"/>
    </w:p>
    <w:p w14:paraId="7E28E32D" w14:textId="77777777" w:rsidR="00831B2D" w:rsidRPr="005A292D" w:rsidRDefault="00831B2D" w:rsidP="00590409">
      <w:pPr>
        <w:spacing w:after="0"/>
        <w:jc w:val="both"/>
      </w:pPr>
    </w:p>
    <w:p w14:paraId="54C0DE5C" w14:textId="756BB7E7" w:rsidR="009534DF" w:rsidRPr="005A292D" w:rsidRDefault="000D163D" w:rsidP="009534DF">
      <w:pPr>
        <w:spacing w:after="4" w:line="250" w:lineRule="auto"/>
        <w:ind w:left="-5" w:right="5" w:hanging="10"/>
        <w:jc w:val="both"/>
        <w:rPr>
          <w:rFonts w:ascii="Arial" w:eastAsia="Arial" w:hAnsi="Arial" w:cs="Arial"/>
          <w:i/>
          <w:color w:val="808080"/>
        </w:rPr>
      </w:pPr>
      <w:r w:rsidRPr="005A292D">
        <w:rPr>
          <w:rFonts w:ascii="Arial" w:eastAsia="Arial" w:hAnsi="Arial" w:cs="Arial"/>
          <w:i/>
          <w:color w:val="808080"/>
        </w:rPr>
        <w:t>Indiqueu</w:t>
      </w:r>
      <w:r w:rsidR="006E7388" w:rsidRPr="005A292D">
        <w:rPr>
          <w:rFonts w:ascii="Arial" w:eastAsia="Arial" w:hAnsi="Arial" w:cs="Arial"/>
          <w:i/>
          <w:color w:val="808080"/>
        </w:rPr>
        <w:t xml:space="preserve"> la data d’inici i final de les </w:t>
      </w:r>
      <w:r w:rsidR="003D01EE" w:rsidRPr="005A292D">
        <w:rPr>
          <w:rFonts w:ascii="Arial" w:eastAsia="Arial" w:hAnsi="Arial" w:cs="Arial"/>
          <w:i/>
          <w:color w:val="808080"/>
        </w:rPr>
        <w:t xml:space="preserve">actuacions, així com </w:t>
      </w:r>
      <w:r w:rsidR="0087014F" w:rsidRPr="005A292D">
        <w:rPr>
          <w:rFonts w:ascii="Arial" w:eastAsia="Arial" w:hAnsi="Arial" w:cs="Arial"/>
          <w:i/>
          <w:color w:val="808080"/>
        </w:rPr>
        <w:t xml:space="preserve">la </w:t>
      </w:r>
      <w:r w:rsidR="006E7388" w:rsidRPr="005A292D">
        <w:rPr>
          <w:rFonts w:ascii="Arial" w:eastAsia="Arial" w:hAnsi="Arial" w:cs="Arial"/>
          <w:i/>
          <w:color w:val="808080"/>
        </w:rPr>
        <w:t>relació d</w:t>
      </w:r>
      <w:r w:rsidR="0087014F" w:rsidRPr="005A292D">
        <w:rPr>
          <w:rFonts w:ascii="Arial" w:eastAsia="Arial" w:hAnsi="Arial" w:cs="Arial"/>
          <w:i/>
          <w:color w:val="808080"/>
        </w:rPr>
        <w:t>’</w:t>
      </w:r>
      <w:r w:rsidR="006E7388" w:rsidRPr="005A292D">
        <w:rPr>
          <w:rFonts w:ascii="Arial" w:eastAsia="Arial" w:hAnsi="Arial" w:cs="Arial"/>
          <w:i/>
          <w:color w:val="808080"/>
        </w:rPr>
        <w:t>empreses que</w:t>
      </w:r>
      <w:r w:rsidR="006E189C">
        <w:rPr>
          <w:rFonts w:ascii="Arial" w:eastAsia="Arial" w:hAnsi="Arial" w:cs="Arial"/>
          <w:i/>
          <w:color w:val="808080"/>
        </w:rPr>
        <w:t xml:space="preserve"> han realitzat </w:t>
      </w:r>
      <w:r w:rsidR="00FB57A0">
        <w:rPr>
          <w:rFonts w:ascii="Arial" w:eastAsia="Arial" w:hAnsi="Arial" w:cs="Arial"/>
          <w:i/>
          <w:color w:val="808080"/>
        </w:rPr>
        <w:t>cadascuna de les actuacions</w:t>
      </w:r>
      <w:r w:rsidR="006E7388" w:rsidRPr="005A292D">
        <w:rPr>
          <w:rFonts w:ascii="Arial" w:eastAsia="Arial" w:hAnsi="Arial" w:cs="Arial"/>
          <w:i/>
          <w:color w:val="808080"/>
        </w:rPr>
        <w:t>.</w:t>
      </w:r>
    </w:p>
    <w:p w14:paraId="7B63F1CC" w14:textId="0867155C" w:rsidR="0087014F" w:rsidRPr="005A292D" w:rsidRDefault="0087014F" w:rsidP="006E7388">
      <w:pPr>
        <w:spacing w:after="4" w:line="250" w:lineRule="auto"/>
        <w:ind w:left="-5" w:right="5" w:hanging="10"/>
        <w:jc w:val="both"/>
        <w:rPr>
          <w:rFonts w:ascii="Arial" w:eastAsia="Arial" w:hAnsi="Arial" w:cs="Arial"/>
          <w:color w:val="808080"/>
          <w:sz w:val="20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  <w:tblCaption w:val="Dades de  l'execució de les actuacions "/>
        <w:tblDescription w:val="Dades de  l'execució de les actuacions "/>
      </w:tblPr>
      <w:tblGrid>
        <w:gridCol w:w="4246"/>
        <w:gridCol w:w="4247"/>
      </w:tblGrid>
      <w:tr w:rsidR="0091335C" w:rsidRPr="005A292D" w14:paraId="68B97F1F" w14:textId="77777777" w:rsidTr="001C15CC">
        <w:trPr>
          <w:cantSplit/>
          <w:tblHeader/>
        </w:trPr>
        <w:tc>
          <w:tcPr>
            <w:tcW w:w="4246" w:type="dxa"/>
          </w:tcPr>
          <w:p w14:paraId="56C8F85D" w14:textId="6E7CA4DF" w:rsidR="0091335C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Data d’inici de les obres</w:t>
            </w:r>
            <w:r w:rsidR="00CA1E83">
              <w:rPr>
                <w:rFonts w:ascii="Arial" w:eastAsia="Arial" w:hAnsi="Arial" w:cs="Arial"/>
                <w:color w:val="auto"/>
                <w:sz w:val="20"/>
              </w:rPr>
              <w:t>/actuacions</w:t>
            </w:r>
          </w:p>
          <w:p w14:paraId="7F604D9C" w14:textId="56B41CFD" w:rsidR="0091335C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2C8E4353" w14:textId="78CDCFF8" w:rsidR="0091335C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B1105F" w:rsidRPr="005A292D" w14:paraId="2E3034E9" w14:textId="77777777" w:rsidTr="00453E0B">
        <w:trPr>
          <w:cantSplit/>
        </w:trPr>
        <w:tc>
          <w:tcPr>
            <w:tcW w:w="4246" w:type="dxa"/>
          </w:tcPr>
          <w:p w14:paraId="4B5C3D55" w14:textId="77F459CF" w:rsidR="00B1105F" w:rsidRPr="005A292D" w:rsidRDefault="00B1105F" w:rsidP="006E7388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Data de final de les obres</w:t>
            </w:r>
            <w:r w:rsidR="00CA1E83">
              <w:rPr>
                <w:rFonts w:ascii="Arial" w:eastAsia="Arial" w:hAnsi="Arial" w:cs="Arial"/>
                <w:color w:val="auto"/>
                <w:sz w:val="20"/>
              </w:rPr>
              <w:t>/actuacions</w:t>
            </w:r>
          </w:p>
          <w:p w14:paraId="2F4EBC67" w14:textId="37EE4866" w:rsidR="00B86127" w:rsidRPr="005A292D" w:rsidRDefault="00B86127" w:rsidP="006E7388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7A9E83B8" w14:textId="581013CE" w:rsidR="00B1105F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91335C" w:rsidRPr="005A292D" w14:paraId="7414DB3C" w14:textId="77777777" w:rsidTr="00453E0B">
        <w:trPr>
          <w:cantSplit/>
        </w:trPr>
        <w:tc>
          <w:tcPr>
            <w:tcW w:w="4246" w:type="dxa"/>
          </w:tcPr>
          <w:p w14:paraId="20A7DC95" w14:textId="600920FF" w:rsidR="0091335C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Empresa/es executora/es de les actuacions </w:t>
            </w:r>
            <w:r w:rsidR="006E189C">
              <w:rPr>
                <w:rFonts w:ascii="Arial" w:eastAsia="Arial" w:hAnsi="Arial" w:cs="Arial"/>
                <w:color w:val="auto"/>
                <w:sz w:val="20"/>
              </w:rPr>
              <w:t>del tipus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1</w:t>
            </w:r>
          </w:p>
          <w:p w14:paraId="0A6AAD48" w14:textId="2DBC0210" w:rsidR="0091335C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39866671" w14:textId="088A4F4D" w:rsidR="0091335C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 xml:space="preserve">Obligatori per actuacions </w:t>
            </w:r>
            <w:r w:rsidR="006E189C" w:rsidRPr="006E189C">
              <w:rPr>
                <w:rFonts w:ascii="Arial" w:eastAsia="Arial" w:hAnsi="Arial" w:cs="Arial"/>
                <w:i/>
                <w:color w:val="auto"/>
                <w:sz w:val="20"/>
              </w:rPr>
              <w:t xml:space="preserve">del tipus 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1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B1105F" w:rsidRPr="005A292D" w14:paraId="6FADB9D0" w14:textId="77777777" w:rsidTr="00453E0B">
        <w:trPr>
          <w:cantSplit/>
        </w:trPr>
        <w:tc>
          <w:tcPr>
            <w:tcW w:w="4246" w:type="dxa"/>
          </w:tcPr>
          <w:p w14:paraId="5CFA3F43" w14:textId="3582711B" w:rsidR="00B1105F" w:rsidRPr="005A292D" w:rsidRDefault="00B1105F" w:rsidP="00B1105F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Empresa/es executora/es de les actuacions </w:t>
            </w:r>
            <w:r w:rsidR="006E189C">
              <w:rPr>
                <w:rFonts w:ascii="Arial" w:eastAsia="Arial" w:hAnsi="Arial" w:cs="Arial"/>
                <w:color w:val="auto"/>
                <w:sz w:val="20"/>
              </w:rPr>
              <w:t>del tipus</w:t>
            </w:r>
            <w:r w:rsidR="006E189C" w:rsidRPr="005A292D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2</w:t>
            </w:r>
          </w:p>
          <w:p w14:paraId="5F2B72FF" w14:textId="0A864B0F" w:rsidR="00B86127" w:rsidRPr="005A292D" w:rsidRDefault="00B86127" w:rsidP="00B1105F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20E7978D" w14:textId="6DED7732" w:rsidR="00B1105F" w:rsidRPr="005A292D" w:rsidRDefault="0091335C" w:rsidP="0091335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 xml:space="preserve">Obligatori per actuacions </w:t>
            </w:r>
            <w:r w:rsidR="006E189C" w:rsidRPr="006E189C">
              <w:rPr>
                <w:rFonts w:ascii="Arial" w:eastAsia="Arial" w:hAnsi="Arial" w:cs="Arial"/>
                <w:i/>
                <w:color w:val="auto"/>
                <w:sz w:val="20"/>
              </w:rPr>
              <w:t xml:space="preserve">del tipus 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D5296C" w:rsidRPr="00256310" w14:paraId="7EAE8709" w14:textId="77777777" w:rsidTr="00453E0B">
        <w:trPr>
          <w:cantSplit/>
        </w:trPr>
        <w:tc>
          <w:tcPr>
            <w:tcW w:w="4246" w:type="dxa"/>
          </w:tcPr>
          <w:p w14:paraId="5F4934F3" w14:textId="54E29428" w:rsidR="00D5296C" w:rsidRPr="00FC46E8" w:rsidRDefault="00D5296C" w:rsidP="00D5296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FC46E8">
              <w:rPr>
                <w:rFonts w:ascii="Arial" w:eastAsia="Arial" w:hAnsi="Arial" w:cs="Arial"/>
                <w:color w:val="auto"/>
                <w:sz w:val="20"/>
              </w:rPr>
              <w:t xml:space="preserve">Tècnic/s o empresa/es responsable/s de les tasques </w:t>
            </w:r>
            <w:r w:rsidR="00647288" w:rsidRPr="00FC46E8">
              <w:rPr>
                <w:rFonts w:ascii="Arial" w:eastAsia="Arial" w:hAnsi="Arial" w:cs="Arial"/>
                <w:color w:val="auto"/>
                <w:sz w:val="20"/>
              </w:rPr>
              <w:t xml:space="preserve">descrites </w:t>
            </w:r>
            <w:r w:rsidR="007C19FD" w:rsidRPr="00FC46E8">
              <w:rPr>
                <w:rFonts w:ascii="Arial" w:eastAsia="Arial" w:hAnsi="Arial" w:cs="Arial"/>
                <w:color w:val="auto"/>
                <w:sz w:val="20"/>
              </w:rPr>
              <w:t>a l’</w:t>
            </w:r>
            <w:r w:rsidR="00FC46E8" w:rsidRPr="00FC46E8">
              <w:rPr>
                <w:rFonts w:ascii="Arial" w:eastAsia="Arial" w:hAnsi="Arial" w:cs="Arial"/>
                <w:color w:val="auto"/>
                <w:sz w:val="20"/>
              </w:rPr>
              <w:t>A</w:t>
            </w:r>
            <w:r w:rsidR="002110D4" w:rsidRPr="00FC46E8">
              <w:rPr>
                <w:rFonts w:ascii="Arial" w:eastAsia="Arial" w:hAnsi="Arial" w:cs="Arial"/>
                <w:color w:val="auto"/>
                <w:sz w:val="20"/>
              </w:rPr>
              <w:t>nnex 3</w:t>
            </w:r>
            <w:r w:rsidR="00C52D6A" w:rsidRPr="00FC46E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="002344F3" w:rsidRPr="002344F3">
              <w:rPr>
                <w:rFonts w:ascii="Arial" w:eastAsia="Arial" w:hAnsi="Arial" w:cs="Arial"/>
                <w:color w:val="auto"/>
                <w:sz w:val="20"/>
              </w:rPr>
              <w:t>apartats a), b), c), e), f), g), h), i)</w:t>
            </w:r>
            <w:r w:rsidR="002344F3">
              <w:rPr>
                <w:rFonts w:ascii="Arial" w:eastAsia="Arial" w:hAnsi="Arial" w:cs="Arial"/>
                <w:color w:val="auto"/>
                <w:sz w:val="20"/>
              </w:rPr>
              <w:t xml:space="preserve"> de les bases</w:t>
            </w:r>
          </w:p>
          <w:p w14:paraId="33CCA17C" w14:textId="503368D3" w:rsidR="00D5296C" w:rsidRPr="00FC46E8" w:rsidRDefault="00D5296C" w:rsidP="00D5296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4C5BF40D" w14:textId="5B633A2E" w:rsidR="00D5296C" w:rsidRPr="005A292D" w:rsidRDefault="00D5296C" w:rsidP="00D5296C">
            <w:pPr>
              <w:spacing w:after="4" w:line="250" w:lineRule="auto"/>
              <w:ind w:right="5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FC46E8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256310">
              <w:rPr>
                <w:rFonts w:ascii="Arial" w:eastAsia="Arial" w:hAnsi="Arial" w:cs="Arial"/>
                <w:color w:val="auto"/>
                <w:sz w:val="20"/>
              </w:rPr>
              <w:t>Obligatori</w:t>
            </w:r>
            <w:r w:rsidRPr="00FC46E8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</w:tbl>
    <w:p w14:paraId="5F118DD7" w14:textId="4A6F8187" w:rsidR="00B1105F" w:rsidRDefault="00B1105F" w:rsidP="00306E67">
      <w:pPr>
        <w:spacing w:after="0"/>
        <w:jc w:val="both"/>
      </w:pPr>
    </w:p>
    <w:p w14:paraId="32C90118" w14:textId="6BA55A61" w:rsidR="0005573D" w:rsidRDefault="0005573D" w:rsidP="00306E67">
      <w:pPr>
        <w:spacing w:after="0"/>
        <w:jc w:val="both"/>
      </w:pPr>
    </w:p>
    <w:p w14:paraId="418937D8" w14:textId="3FD8CB59" w:rsidR="009F77E6" w:rsidRDefault="009F77E6" w:rsidP="00306E67">
      <w:pPr>
        <w:spacing w:after="0"/>
        <w:jc w:val="both"/>
      </w:pPr>
    </w:p>
    <w:p w14:paraId="7AFDE115" w14:textId="77777777" w:rsidR="009F77E6" w:rsidRDefault="009F77E6" w:rsidP="00306E67">
      <w:pPr>
        <w:spacing w:after="0"/>
        <w:jc w:val="both"/>
      </w:pPr>
    </w:p>
    <w:p w14:paraId="6A62C092" w14:textId="77777777" w:rsidR="0005573D" w:rsidRPr="005A292D" w:rsidRDefault="0005573D" w:rsidP="0005573D">
      <w:pPr>
        <w:spacing w:after="0" w:line="264" w:lineRule="auto"/>
        <w:ind w:left="-5" w:hanging="10"/>
        <w:jc w:val="both"/>
      </w:pPr>
      <w:r w:rsidRPr="005A292D">
        <w:rPr>
          <w:rFonts w:ascii="Arial" w:eastAsia="Arial" w:hAnsi="Arial" w:cs="Arial"/>
        </w:rPr>
        <w:t>Lloc i data,</w:t>
      </w:r>
    </w:p>
    <w:p w14:paraId="69829148" w14:textId="77777777" w:rsidR="0005573D" w:rsidRPr="005A292D" w:rsidRDefault="0005573D" w:rsidP="0005573D">
      <w:pPr>
        <w:spacing w:after="0"/>
        <w:jc w:val="both"/>
      </w:pPr>
    </w:p>
    <w:p w14:paraId="510C54BE" w14:textId="77777777" w:rsidR="0005573D" w:rsidRPr="005A292D" w:rsidRDefault="0005573D" w:rsidP="0005573D">
      <w:pPr>
        <w:spacing w:after="0"/>
        <w:jc w:val="both"/>
      </w:pPr>
    </w:p>
    <w:p w14:paraId="611BD1D7" w14:textId="77777777" w:rsidR="0005573D" w:rsidRPr="005A292D" w:rsidRDefault="0005573D" w:rsidP="0005573D">
      <w:pPr>
        <w:spacing w:after="0"/>
        <w:jc w:val="both"/>
      </w:pPr>
    </w:p>
    <w:p w14:paraId="034E16A0" w14:textId="77777777" w:rsidR="0005573D" w:rsidRPr="005A292D" w:rsidRDefault="0005573D" w:rsidP="0005573D">
      <w:pPr>
        <w:spacing w:after="0"/>
        <w:jc w:val="both"/>
      </w:pPr>
    </w:p>
    <w:p w14:paraId="65C6B2B8" w14:textId="35DF0F87" w:rsidR="0005573D" w:rsidRDefault="0005573D" w:rsidP="0005573D">
      <w:pPr>
        <w:spacing w:after="0" w:line="264" w:lineRule="auto"/>
        <w:ind w:left="-5" w:hanging="10"/>
        <w:jc w:val="both"/>
        <w:rPr>
          <w:rFonts w:ascii="Arial" w:eastAsia="Arial" w:hAnsi="Arial" w:cs="Arial"/>
        </w:rPr>
      </w:pPr>
      <w:r w:rsidRPr="005A292D">
        <w:rPr>
          <w:rFonts w:ascii="Arial" w:eastAsia="Arial" w:hAnsi="Arial" w:cs="Arial"/>
        </w:rPr>
        <w:t>Signatura de</w:t>
      </w:r>
      <w:r w:rsidR="00055258">
        <w:rPr>
          <w:rFonts w:ascii="Arial" w:eastAsia="Arial" w:hAnsi="Arial" w:cs="Arial"/>
        </w:rPr>
        <w:t xml:space="preserve"> </w:t>
      </w:r>
      <w:r w:rsidRPr="005A292D">
        <w:rPr>
          <w:rFonts w:ascii="Arial" w:eastAsia="Arial" w:hAnsi="Arial" w:cs="Arial"/>
        </w:rPr>
        <w:t>l</w:t>
      </w:r>
      <w:r w:rsidR="00055258">
        <w:rPr>
          <w:rFonts w:ascii="Arial" w:eastAsia="Arial" w:hAnsi="Arial" w:cs="Arial"/>
        </w:rPr>
        <w:t>a persona beneficiària de l’ajut o</w:t>
      </w:r>
      <w:r w:rsidRPr="005A292D">
        <w:rPr>
          <w:rFonts w:ascii="Arial" w:eastAsia="Arial" w:hAnsi="Arial" w:cs="Arial"/>
        </w:rPr>
        <w:t xml:space="preserve"> </w:t>
      </w:r>
      <w:r w:rsidR="00BB1174">
        <w:rPr>
          <w:rFonts w:ascii="Arial" w:eastAsia="Arial" w:hAnsi="Arial" w:cs="Arial"/>
        </w:rPr>
        <w:t xml:space="preserve">alternativament </w:t>
      </w:r>
      <w:r w:rsidR="00055258">
        <w:rPr>
          <w:rFonts w:ascii="Arial" w:eastAsia="Arial" w:hAnsi="Arial" w:cs="Arial"/>
        </w:rPr>
        <w:t xml:space="preserve">del </w:t>
      </w:r>
      <w:r w:rsidRPr="005A292D">
        <w:rPr>
          <w:rFonts w:ascii="Arial" w:eastAsia="Arial" w:hAnsi="Arial" w:cs="Arial"/>
        </w:rPr>
        <w:t xml:space="preserve">personal </w:t>
      </w:r>
      <w:r w:rsidR="00162931">
        <w:rPr>
          <w:rFonts w:ascii="Arial" w:eastAsia="Arial" w:hAnsi="Arial" w:cs="Arial"/>
        </w:rPr>
        <w:t>tècnic competent o instal·lador.</w:t>
      </w:r>
    </w:p>
    <w:p w14:paraId="12C31856" w14:textId="77777777" w:rsidR="0005573D" w:rsidRPr="004D1B77" w:rsidRDefault="0005573D" w:rsidP="0005573D">
      <w:pPr>
        <w:spacing w:after="0"/>
        <w:jc w:val="both"/>
      </w:pPr>
    </w:p>
    <w:p w14:paraId="61895D67" w14:textId="77777777" w:rsidR="0005573D" w:rsidRPr="004D1B77" w:rsidRDefault="0005573D" w:rsidP="0005573D">
      <w:pPr>
        <w:spacing w:after="0"/>
        <w:jc w:val="both"/>
      </w:pPr>
    </w:p>
    <w:p w14:paraId="31BDCC84" w14:textId="77777777" w:rsidR="0005573D" w:rsidRPr="005A292D" w:rsidRDefault="0005573D" w:rsidP="00306E67">
      <w:pPr>
        <w:spacing w:after="0"/>
        <w:jc w:val="both"/>
      </w:pPr>
    </w:p>
    <w:p w14:paraId="49306759" w14:textId="77777777" w:rsidR="000B37BF" w:rsidRDefault="00106BF3" w:rsidP="00544941">
      <w:pPr>
        <w:pStyle w:val="Ttol1"/>
        <w:numPr>
          <w:ilvl w:val="0"/>
          <w:numId w:val="0"/>
        </w:numPr>
        <w:spacing w:after="0" w:line="261" w:lineRule="auto"/>
        <w:ind w:left="360"/>
        <w:jc w:val="both"/>
      </w:pPr>
      <w:r>
        <w:br w:type="page"/>
      </w:r>
    </w:p>
    <w:p w14:paraId="6D5EE938" w14:textId="0AE84E4A" w:rsidR="00544941" w:rsidRPr="00D535DB" w:rsidRDefault="00544941" w:rsidP="00FC0542">
      <w:pPr>
        <w:pStyle w:val="Ttol1"/>
        <w:numPr>
          <w:ilvl w:val="0"/>
          <w:numId w:val="0"/>
        </w:numPr>
        <w:spacing w:after="0" w:line="261" w:lineRule="auto"/>
        <w:jc w:val="both"/>
        <w:rPr>
          <w:color w:val="2E74B5"/>
          <w:u w:val="none"/>
        </w:rPr>
      </w:pPr>
      <w:bookmarkStart w:id="15" w:name="_Toc204172181"/>
      <w:r>
        <w:rPr>
          <w:color w:val="2E74B5"/>
          <w:u w:val="none"/>
        </w:rPr>
        <w:lastRenderedPageBreak/>
        <w:t>Annex 1.</w:t>
      </w:r>
      <w:r w:rsidRPr="00D535DB">
        <w:rPr>
          <w:color w:val="2E74B5"/>
          <w:u w:val="none"/>
        </w:rPr>
        <w:t xml:space="preserve"> </w:t>
      </w:r>
      <w:r>
        <w:rPr>
          <w:color w:val="2E74B5"/>
          <w:u w:val="none"/>
        </w:rPr>
        <w:t>Factures acreditatives consum d’aigua</w:t>
      </w:r>
      <w:bookmarkEnd w:id="15"/>
    </w:p>
    <w:p w14:paraId="31AC969C" w14:textId="77777777" w:rsidR="00945EE5" w:rsidRDefault="00945EE5">
      <w:pPr>
        <w:rPr>
          <w:rFonts w:ascii="Arial" w:hAnsi="Arial" w:cs="Arial"/>
          <w:i/>
          <w:color w:val="808080" w:themeColor="background1" w:themeShade="80"/>
        </w:rPr>
      </w:pPr>
    </w:p>
    <w:p w14:paraId="76E2D555" w14:textId="4F27C894" w:rsidR="006D5A69" w:rsidRDefault="00544941" w:rsidP="00FC0542">
      <w:pPr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D</w:t>
      </w:r>
      <w:r w:rsidRPr="0085009C">
        <w:rPr>
          <w:rFonts w:ascii="Arial" w:hAnsi="Arial" w:cs="Arial"/>
          <w:i/>
          <w:color w:val="808080" w:themeColor="background1" w:themeShade="80"/>
        </w:rPr>
        <w:t xml:space="preserve">’acord amb l’apartat </w:t>
      </w:r>
      <w:r>
        <w:rPr>
          <w:rFonts w:ascii="Arial" w:hAnsi="Arial" w:cs="Arial"/>
          <w:i/>
          <w:color w:val="808080" w:themeColor="background1" w:themeShade="80"/>
        </w:rPr>
        <w:t>9</w:t>
      </w:r>
      <w:r w:rsidRPr="0085009C">
        <w:rPr>
          <w:rFonts w:ascii="Arial" w:hAnsi="Arial" w:cs="Arial"/>
          <w:i/>
          <w:color w:val="808080" w:themeColor="background1" w:themeShade="80"/>
        </w:rPr>
        <w:t>.</w:t>
      </w:r>
      <w:r>
        <w:rPr>
          <w:rFonts w:ascii="Arial" w:hAnsi="Arial" w:cs="Arial"/>
          <w:i/>
          <w:color w:val="808080" w:themeColor="background1" w:themeShade="80"/>
        </w:rPr>
        <w:t>3</w:t>
      </w:r>
      <w:r w:rsidR="004B34A6">
        <w:rPr>
          <w:rFonts w:ascii="Arial" w:hAnsi="Arial" w:cs="Arial"/>
          <w:i/>
          <w:color w:val="808080" w:themeColor="background1" w:themeShade="80"/>
        </w:rPr>
        <w:t>.b</w:t>
      </w:r>
      <w:r>
        <w:rPr>
          <w:rFonts w:ascii="Arial" w:hAnsi="Arial" w:cs="Arial"/>
          <w:i/>
          <w:color w:val="808080" w:themeColor="background1" w:themeShade="80"/>
        </w:rPr>
        <w:t>)</w:t>
      </w:r>
      <w:r w:rsidRPr="0085009C">
        <w:rPr>
          <w:rFonts w:ascii="Arial" w:hAnsi="Arial" w:cs="Arial"/>
          <w:i/>
          <w:color w:val="808080" w:themeColor="background1" w:themeShade="80"/>
        </w:rPr>
        <w:t xml:space="preserve"> de les bases</w:t>
      </w:r>
      <w:r>
        <w:rPr>
          <w:rFonts w:ascii="Arial" w:hAnsi="Arial" w:cs="Arial"/>
          <w:i/>
          <w:color w:val="808080" w:themeColor="background1" w:themeShade="80"/>
        </w:rPr>
        <w:t xml:space="preserve"> reguladores de l’ajut, inseriu les factures acreditatives</w:t>
      </w:r>
      <w:r w:rsidR="006D5A69">
        <w:rPr>
          <w:rFonts w:ascii="Arial" w:hAnsi="Arial" w:cs="Arial"/>
          <w:i/>
          <w:color w:val="808080" w:themeColor="background1" w:themeShade="80"/>
        </w:rPr>
        <w:t xml:space="preserve"> del </w:t>
      </w:r>
      <w:r w:rsidRPr="004A2A6E">
        <w:rPr>
          <w:rFonts w:ascii="Arial" w:hAnsi="Arial" w:cs="Arial"/>
          <w:i/>
          <w:color w:val="808080" w:themeColor="background1" w:themeShade="80"/>
        </w:rPr>
        <w:t xml:space="preserve">consum d'aigua </w:t>
      </w:r>
      <w:r w:rsidR="006D5A69">
        <w:rPr>
          <w:rFonts w:ascii="Arial" w:hAnsi="Arial" w:cs="Arial"/>
          <w:i/>
          <w:color w:val="808080" w:themeColor="background1" w:themeShade="80"/>
        </w:rPr>
        <w:t xml:space="preserve">abans </w:t>
      </w:r>
      <w:r w:rsidR="006D5A69" w:rsidRPr="006D5A69">
        <w:rPr>
          <w:rFonts w:ascii="Arial" w:hAnsi="Arial" w:cs="Arial"/>
          <w:i/>
          <w:color w:val="808080" w:themeColor="background1" w:themeShade="80"/>
        </w:rPr>
        <w:t>de les actuacions executades (estat inicial)</w:t>
      </w:r>
      <w:r w:rsidR="006D5A69">
        <w:rPr>
          <w:rFonts w:ascii="Arial" w:hAnsi="Arial" w:cs="Arial"/>
          <w:i/>
          <w:color w:val="808080" w:themeColor="background1" w:themeShade="80"/>
        </w:rPr>
        <w:t xml:space="preserve"> i després de les actuacions executades (estat final).</w:t>
      </w:r>
    </w:p>
    <w:p w14:paraId="711E8BB0" w14:textId="0B25D1E7" w:rsidR="006D5A69" w:rsidRDefault="00FC0542" w:rsidP="00FC0542">
      <w:pPr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Els consums d’aigua indicats a la taula 3.1 han de ser coincidents amb els de les factures incloses en aquest Annex 1. </w:t>
      </w:r>
    </w:p>
    <w:p w14:paraId="66EF7432" w14:textId="77777777" w:rsidR="006D5A69" w:rsidRDefault="006D5A69">
      <w:pPr>
        <w:rPr>
          <w:rFonts w:ascii="Arial" w:hAnsi="Arial" w:cs="Arial"/>
          <w:i/>
          <w:color w:val="808080" w:themeColor="background1" w:themeShade="80"/>
        </w:rPr>
      </w:pPr>
    </w:p>
    <w:p w14:paraId="36EE5962" w14:textId="77777777" w:rsidR="006D5A69" w:rsidRDefault="006D5A69">
      <w:pPr>
        <w:rPr>
          <w:rFonts w:ascii="Arial" w:hAnsi="Arial" w:cs="Arial"/>
          <w:i/>
          <w:color w:val="808080" w:themeColor="background1" w:themeShade="80"/>
        </w:rPr>
      </w:pPr>
    </w:p>
    <w:p w14:paraId="45432598" w14:textId="06B3B333" w:rsidR="00544941" w:rsidRDefault="00544941">
      <w:r>
        <w:br w:type="page"/>
      </w:r>
    </w:p>
    <w:p w14:paraId="54C80089" w14:textId="77777777" w:rsidR="00106BF3" w:rsidRDefault="00106BF3"/>
    <w:p w14:paraId="256A593B" w14:textId="56CED2BF" w:rsidR="005172D8" w:rsidRPr="00101B26" w:rsidRDefault="002B3381" w:rsidP="00FC0542">
      <w:pPr>
        <w:pStyle w:val="Ttol1"/>
        <w:numPr>
          <w:ilvl w:val="0"/>
          <w:numId w:val="0"/>
        </w:numPr>
        <w:spacing w:after="0" w:line="261" w:lineRule="auto"/>
        <w:jc w:val="both"/>
        <w:rPr>
          <w:color w:val="2E74B5"/>
          <w:u w:val="none"/>
        </w:rPr>
      </w:pPr>
      <w:bookmarkStart w:id="16" w:name="_Toc204172182"/>
      <w:r w:rsidRPr="00101B26">
        <w:rPr>
          <w:color w:val="2E74B5"/>
          <w:u w:val="none"/>
        </w:rPr>
        <w:t>Annex</w:t>
      </w:r>
      <w:r w:rsidR="0039187D">
        <w:rPr>
          <w:color w:val="2E74B5"/>
          <w:u w:val="none"/>
        </w:rPr>
        <w:t xml:space="preserve"> </w:t>
      </w:r>
      <w:r w:rsidR="00544941">
        <w:rPr>
          <w:color w:val="2E74B5"/>
          <w:u w:val="none"/>
        </w:rPr>
        <w:t>2</w:t>
      </w:r>
      <w:r w:rsidR="0039187D">
        <w:rPr>
          <w:color w:val="2E74B5"/>
          <w:u w:val="none"/>
        </w:rPr>
        <w:t>.</w:t>
      </w:r>
      <w:r w:rsidR="00F4642A" w:rsidRPr="00101B26">
        <w:rPr>
          <w:color w:val="2E74B5"/>
          <w:u w:val="none"/>
        </w:rPr>
        <w:t xml:space="preserve"> Reportatge fotogràfic de les </w:t>
      </w:r>
      <w:r w:rsidR="00FA5AA5" w:rsidRPr="00101B26">
        <w:rPr>
          <w:color w:val="2E74B5"/>
          <w:u w:val="none"/>
        </w:rPr>
        <w:t>actuacions</w:t>
      </w:r>
      <w:r w:rsidR="00973BCE" w:rsidRPr="00101B26">
        <w:rPr>
          <w:color w:val="2E74B5"/>
          <w:u w:val="none"/>
        </w:rPr>
        <w:t xml:space="preserve"> dutes a terme</w:t>
      </w:r>
      <w:bookmarkEnd w:id="16"/>
    </w:p>
    <w:p w14:paraId="14246892" w14:textId="77777777" w:rsidR="002B3381" w:rsidRDefault="002B3381">
      <w:pPr>
        <w:rPr>
          <w:rFonts w:ascii="Arial" w:eastAsia="Arial" w:hAnsi="Arial" w:cs="Arial"/>
          <w:b/>
        </w:rPr>
      </w:pPr>
    </w:p>
    <w:p w14:paraId="314DBD33" w14:textId="7DDD2853" w:rsidR="00F14795" w:rsidRDefault="008B624D" w:rsidP="00F14795">
      <w:pPr>
        <w:spacing w:after="0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D</w:t>
      </w:r>
      <w:r w:rsidRPr="0085009C">
        <w:rPr>
          <w:rFonts w:ascii="Arial" w:hAnsi="Arial" w:cs="Arial"/>
          <w:i/>
          <w:color w:val="808080" w:themeColor="background1" w:themeShade="80"/>
        </w:rPr>
        <w:t>’acord amb l’apartat 2</w:t>
      </w:r>
      <w:r>
        <w:rPr>
          <w:rFonts w:ascii="Arial" w:hAnsi="Arial" w:cs="Arial"/>
          <w:i/>
          <w:color w:val="808080" w:themeColor="background1" w:themeShade="80"/>
        </w:rPr>
        <w:t>2</w:t>
      </w:r>
      <w:r w:rsidRPr="0085009C">
        <w:rPr>
          <w:rFonts w:ascii="Arial" w:hAnsi="Arial" w:cs="Arial"/>
          <w:i/>
          <w:color w:val="808080" w:themeColor="background1" w:themeShade="80"/>
        </w:rPr>
        <w:t>.</w:t>
      </w:r>
      <w:r>
        <w:rPr>
          <w:rFonts w:ascii="Arial" w:hAnsi="Arial" w:cs="Arial"/>
          <w:i/>
          <w:color w:val="808080" w:themeColor="background1" w:themeShade="80"/>
        </w:rPr>
        <w:t>7.1</w:t>
      </w:r>
      <w:r w:rsidRPr="0085009C">
        <w:rPr>
          <w:rFonts w:ascii="Arial" w:hAnsi="Arial" w:cs="Arial"/>
          <w:i/>
          <w:color w:val="808080" w:themeColor="background1" w:themeShade="80"/>
        </w:rPr>
        <w:t>) de les bases</w:t>
      </w:r>
      <w:r>
        <w:rPr>
          <w:rFonts w:ascii="Arial" w:hAnsi="Arial" w:cs="Arial"/>
          <w:i/>
          <w:color w:val="808080" w:themeColor="background1" w:themeShade="80"/>
        </w:rPr>
        <w:t xml:space="preserve"> reguladores de l’ajut, inseriu</w:t>
      </w:r>
      <w:r w:rsidR="00F14795">
        <w:rPr>
          <w:rFonts w:ascii="Arial" w:hAnsi="Arial" w:cs="Arial"/>
          <w:i/>
          <w:color w:val="808080" w:themeColor="background1" w:themeShade="80"/>
        </w:rPr>
        <w:t xml:space="preserve"> </w:t>
      </w:r>
      <w:r w:rsidR="0085009C" w:rsidRPr="0085009C">
        <w:rPr>
          <w:rFonts w:ascii="Arial" w:hAnsi="Arial" w:cs="Arial"/>
          <w:i/>
          <w:color w:val="808080" w:themeColor="background1" w:themeShade="80"/>
        </w:rPr>
        <w:t xml:space="preserve">el reportatge de les actuacions dutes a terme. El reportatge contindrà fotografies que descriguin la situació de l'edifici abans (en la mesura del possible) i després de les actuacions </w:t>
      </w:r>
      <w:r w:rsidR="00ED7B22">
        <w:rPr>
          <w:rFonts w:ascii="Arial" w:hAnsi="Arial" w:cs="Arial"/>
          <w:i/>
          <w:color w:val="808080" w:themeColor="background1" w:themeShade="80"/>
        </w:rPr>
        <w:t>finals objecte de l'ajut</w:t>
      </w:r>
      <w:r w:rsidR="00F14795">
        <w:rPr>
          <w:rFonts w:ascii="Arial" w:hAnsi="Arial" w:cs="Arial"/>
          <w:i/>
          <w:color w:val="808080" w:themeColor="background1" w:themeShade="80"/>
        </w:rPr>
        <w:t>.</w:t>
      </w:r>
    </w:p>
    <w:p w14:paraId="2BAAA15E" w14:textId="77777777" w:rsidR="002B3381" w:rsidRDefault="002B3381">
      <w:pPr>
        <w:rPr>
          <w:rFonts w:ascii="Arial" w:eastAsia="Arial" w:hAnsi="Arial" w:cs="Arial"/>
          <w:b/>
        </w:rPr>
      </w:pPr>
    </w:p>
    <w:p w14:paraId="297D46BD" w14:textId="70C1DE4B" w:rsidR="005172D8" w:rsidRDefault="005172D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55E8ADEA" w14:textId="04A817AA" w:rsidR="0039187D" w:rsidRPr="00154D55" w:rsidRDefault="0039187D" w:rsidP="00FC0542">
      <w:pPr>
        <w:pStyle w:val="Ttol1"/>
        <w:numPr>
          <w:ilvl w:val="0"/>
          <w:numId w:val="0"/>
        </w:numPr>
        <w:spacing w:after="0" w:line="261" w:lineRule="auto"/>
        <w:jc w:val="both"/>
        <w:rPr>
          <w:color w:val="2E74B5"/>
          <w:u w:val="none"/>
        </w:rPr>
      </w:pPr>
      <w:bookmarkStart w:id="17" w:name="_Toc204172183"/>
      <w:r w:rsidRPr="00154D55">
        <w:rPr>
          <w:color w:val="2E74B5"/>
          <w:u w:val="none"/>
        </w:rPr>
        <w:lastRenderedPageBreak/>
        <w:t xml:space="preserve">Annex </w:t>
      </w:r>
      <w:r w:rsidR="00544941">
        <w:rPr>
          <w:color w:val="2E74B5"/>
          <w:u w:val="none"/>
        </w:rPr>
        <w:t>3</w:t>
      </w:r>
      <w:r w:rsidRPr="00154D55">
        <w:rPr>
          <w:color w:val="2E74B5"/>
          <w:u w:val="none"/>
        </w:rPr>
        <w:t>.</w:t>
      </w:r>
      <w:r w:rsidR="005C48CD" w:rsidRPr="00154D55">
        <w:rPr>
          <w:color w:val="2E74B5"/>
          <w:u w:val="none"/>
        </w:rPr>
        <w:t xml:space="preserve"> </w:t>
      </w:r>
      <w:r w:rsidR="002A4C1B" w:rsidRPr="00154D55">
        <w:rPr>
          <w:color w:val="2E74B5"/>
          <w:u w:val="none"/>
        </w:rPr>
        <w:t>C</w:t>
      </w:r>
      <w:r w:rsidR="005C48CD" w:rsidRPr="00154D55">
        <w:rPr>
          <w:color w:val="2E74B5"/>
          <w:u w:val="none"/>
        </w:rPr>
        <w:t>ertificat</w:t>
      </w:r>
      <w:r w:rsidR="00D65F5B">
        <w:rPr>
          <w:color w:val="2E74B5"/>
          <w:u w:val="none"/>
        </w:rPr>
        <w:t>/s</w:t>
      </w:r>
      <w:r w:rsidR="002A4C1B" w:rsidRPr="00154D55">
        <w:rPr>
          <w:color w:val="2E74B5"/>
          <w:u w:val="none"/>
        </w:rPr>
        <w:t xml:space="preserve"> acreditatiu</w:t>
      </w:r>
      <w:r w:rsidR="00D65F5B">
        <w:rPr>
          <w:color w:val="2E74B5"/>
          <w:u w:val="none"/>
        </w:rPr>
        <w:t xml:space="preserve">/s </w:t>
      </w:r>
      <w:r w:rsidR="002A4C1B" w:rsidRPr="00154D55">
        <w:rPr>
          <w:color w:val="2E74B5"/>
          <w:u w:val="none"/>
        </w:rPr>
        <w:t>de les actuaci</w:t>
      </w:r>
      <w:r w:rsidRPr="00154D55">
        <w:rPr>
          <w:color w:val="2E74B5"/>
          <w:u w:val="none"/>
        </w:rPr>
        <w:t>ons</w:t>
      </w:r>
      <w:bookmarkEnd w:id="17"/>
    </w:p>
    <w:p w14:paraId="28FA2497" w14:textId="77777777" w:rsidR="0039187D" w:rsidRPr="00900B43" w:rsidRDefault="0039187D" w:rsidP="002A4C1B">
      <w:pPr>
        <w:spacing w:after="0"/>
        <w:jc w:val="both"/>
        <w:rPr>
          <w:rFonts w:ascii="Arial" w:eastAsia="Arial" w:hAnsi="Arial" w:cs="Arial"/>
          <w:b/>
          <w:color w:val="auto"/>
          <w:u w:color="000000"/>
        </w:rPr>
      </w:pPr>
    </w:p>
    <w:p w14:paraId="6BC0586A" w14:textId="4EA7F116" w:rsidR="005172D8" w:rsidRPr="00A8414D" w:rsidRDefault="00FB174D" w:rsidP="002A4C1B">
      <w:pPr>
        <w:spacing w:after="0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D</w:t>
      </w:r>
      <w:r w:rsidRPr="0085009C">
        <w:rPr>
          <w:rFonts w:ascii="Arial" w:hAnsi="Arial" w:cs="Arial"/>
          <w:i/>
          <w:color w:val="808080" w:themeColor="background1" w:themeShade="80"/>
        </w:rPr>
        <w:t>’acord amb l’apartat 2</w:t>
      </w:r>
      <w:r>
        <w:rPr>
          <w:rFonts w:ascii="Arial" w:hAnsi="Arial" w:cs="Arial"/>
          <w:i/>
          <w:color w:val="808080" w:themeColor="background1" w:themeShade="80"/>
        </w:rPr>
        <w:t>2</w:t>
      </w:r>
      <w:r w:rsidRPr="0085009C">
        <w:rPr>
          <w:rFonts w:ascii="Arial" w:hAnsi="Arial" w:cs="Arial"/>
          <w:i/>
          <w:color w:val="808080" w:themeColor="background1" w:themeShade="80"/>
        </w:rPr>
        <w:t>.</w:t>
      </w:r>
      <w:r>
        <w:rPr>
          <w:rFonts w:ascii="Arial" w:hAnsi="Arial" w:cs="Arial"/>
          <w:i/>
          <w:color w:val="808080" w:themeColor="background1" w:themeShade="80"/>
        </w:rPr>
        <w:t>7.1</w:t>
      </w:r>
      <w:r w:rsidRPr="0085009C">
        <w:rPr>
          <w:rFonts w:ascii="Arial" w:hAnsi="Arial" w:cs="Arial"/>
          <w:i/>
          <w:color w:val="808080" w:themeColor="background1" w:themeShade="80"/>
        </w:rPr>
        <w:t>) de les bases</w:t>
      </w:r>
      <w:r>
        <w:rPr>
          <w:rFonts w:ascii="Arial" w:hAnsi="Arial" w:cs="Arial"/>
          <w:i/>
          <w:color w:val="808080" w:themeColor="background1" w:themeShade="80"/>
        </w:rPr>
        <w:t xml:space="preserve"> reguladores de l’ajut</w:t>
      </w:r>
      <w:r w:rsidR="00144AD5">
        <w:rPr>
          <w:rFonts w:ascii="Arial" w:hAnsi="Arial" w:cs="Arial"/>
          <w:i/>
          <w:color w:val="808080" w:themeColor="background1" w:themeShade="80"/>
        </w:rPr>
        <w:t>, inseriu</w:t>
      </w:r>
      <w:r w:rsidR="00A8414D">
        <w:rPr>
          <w:rFonts w:ascii="Arial" w:hAnsi="Arial" w:cs="Arial"/>
          <w:i/>
          <w:color w:val="808080" w:themeColor="background1" w:themeShade="80"/>
        </w:rPr>
        <w:t xml:space="preserve"> </w:t>
      </w:r>
      <w:r w:rsidR="00A8414D" w:rsidRPr="0085009C">
        <w:rPr>
          <w:rFonts w:ascii="Arial" w:hAnsi="Arial" w:cs="Arial"/>
          <w:i/>
          <w:color w:val="808080" w:themeColor="background1" w:themeShade="80"/>
        </w:rPr>
        <w:t xml:space="preserve">el </w:t>
      </w:r>
      <w:r w:rsidR="000724C1">
        <w:rPr>
          <w:rFonts w:ascii="Arial" w:hAnsi="Arial" w:cs="Arial"/>
          <w:i/>
          <w:color w:val="808080" w:themeColor="background1" w:themeShade="80"/>
        </w:rPr>
        <w:t>c</w:t>
      </w:r>
      <w:r w:rsidR="000724C1" w:rsidRPr="000724C1">
        <w:rPr>
          <w:rFonts w:ascii="Arial" w:hAnsi="Arial" w:cs="Arial"/>
          <w:i/>
          <w:color w:val="808080" w:themeColor="background1" w:themeShade="80"/>
        </w:rPr>
        <w:t>ertificat o certificats acreditatius de les actuacions</w:t>
      </w:r>
      <w:r w:rsidR="0076424B">
        <w:rPr>
          <w:rFonts w:ascii="Arial" w:hAnsi="Arial" w:cs="Arial"/>
          <w:i/>
          <w:color w:val="808080" w:themeColor="background1" w:themeShade="80"/>
        </w:rPr>
        <w:t xml:space="preserve"> </w:t>
      </w:r>
      <w:r w:rsidR="00FA5AA5" w:rsidRPr="00A8414D">
        <w:rPr>
          <w:rFonts w:ascii="Arial" w:hAnsi="Arial" w:cs="Arial"/>
          <w:i/>
          <w:color w:val="808080" w:themeColor="background1" w:themeShade="80"/>
        </w:rPr>
        <w:t xml:space="preserve">emès per la persona tècnica </w:t>
      </w:r>
      <w:r w:rsidR="002A4C1B" w:rsidRPr="00A8414D">
        <w:rPr>
          <w:rFonts w:ascii="Arial" w:hAnsi="Arial" w:cs="Arial"/>
          <w:i/>
          <w:color w:val="808080" w:themeColor="background1" w:themeShade="80"/>
        </w:rPr>
        <w:t>competent, que ha de fer constar que les instal·lacions executades s'ajusten al projecte i que funcionen.</w:t>
      </w:r>
    </w:p>
    <w:p w14:paraId="4E547747" w14:textId="77777777" w:rsidR="00C111A9" w:rsidRDefault="00C111A9">
      <w:pPr>
        <w:rPr>
          <w:rFonts w:ascii="Arial" w:eastAsia="Arial" w:hAnsi="Arial" w:cs="Arial"/>
        </w:rPr>
      </w:pPr>
    </w:p>
    <w:p w14:paraId="258D5378" w14:textId="780E0EA3" w:rsidR="005172D8" w:rsidRDefault="00517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38A9E9C" w14:textId="238EFD8B" w:rsidR="0076424B" w:rsidRPr="00154D55" w:rsidRDefault="0076424B" w:rsidP="00FC0542">
      <w:pPr>
        <w:pStyle w:val="Ttol1"/>
        <w:numPr>
          <w:ilvl w:val="0"/>
          <w:numId w:val="0"/>
        </w:numPr>
        <w:spacing w:after="0" w:line="261" w:lineRule="auto"/>
        <w:jc w:val="both"/>
        <w:rPr>
          <w:color w:val="2E74B5"/>
          <w:u w:val="none"/>
        </w:rPr>
      </w:pPr>
      <w:bookmarkStart w:id="18" w:name="_Toc204172184"/>
      <w:r w:rsidRPr="00154D55">
        <w:rPr>
          <w:color w:val="2E74B5"/>
          <w:u w:val="none"/>
        </w:rPr>
        <w:lastRenderedPageBreak/>
        <w:t>Annex</w:t>
      </w:r>
      <w:r w:rsidR="00EA46B7" w:rsidRPr="00154D55">
        <w:rPr>
          <w:color w:val="2E74B5"/>
          <w:u w:val="none"/>
        </w:rPr>
        <w:t xml:space="preserve"> </w:t>
      </w:r>
      <w:r w:rsidR="00544941">
        <w:rPr>
          <w:color w:val="2E74B5"/>
          <w:u w:val="none"/>
        </w:rPr>
        <w:t>4</w:t>
      </w:r>
      <w:r w:rsidRPr="00154D55">
        <w:rPr>
          <w:color w:val="2E74B5"/>
          <w:u w:val="none"/>
        </w:rPr>
        <w:t>.</w:t>
      </w:r>
      <w:r w:rsidR="00940D40" w:rsidRPr="00154D55">
        <w:rPr>
          <w:color w:val="2E74B5"/>
          <w:u w:val="none"/>
        </w:rPr>
        <w:t xml:space="preserve"> Document</w:t>
      </w:r>
      <w:r w:rsidR="007E6C2E" w:rsidRPr="00154D55">
        <w:rPr>
          <w:color w:val="2E74B5"/>
          <w:u w:val="none"/>
        </w:rPr>
        <w:t xml:space="preserve">ació dels </w:t>
      </w:r>
      <w:r w:rsidR="00940D40" w:rsidRPr="00154D55">
        <w:rPr>
          <w:color w:val="2E74B5"/>
          <w:u w:val="none"/>
        </w:rPr>
        <w:t>sistemes de reutilització i estalvi d'aigua</w:t>
      </w:r>
      <w:r w:rsidR="007E6C2E" w:rsidRPr="00154D55">
        <w:rPr>
          <w:color w:val="2E74B5"/>
          <w:u w:val="none"/>
        </w:rPr>
        <w:t xml:space="preserve"> i</w:t>
      </w:r>
      <w:r w:rsidR="00E91A82" w:rsidRPr="00154D55">
        <w:rPr>
          <w:color w:val="2E74B5"/>
          <w:u w:val="none"/>
        </w:rPr>
        <w:t>nstal·lats i pla de manteniment associat</w:t>
      </w:r>
      <w:bookmarkEnd w:id="18"/>
    </w:p>
    <w:p w14:paraId="3EC732D2" w14:textId="77777777" w:rsidR="0076424B" w:rsidRDefault="0076424B" w:rsidP="00940D40">
      <w:pPr>
        <w:spacing w:after="0"/>
        <w:jc w:val="both"/>
        <w:rPr>
          <w:rFonts w:ascii="Arial" w:eastAsia="Arial" w:hAnsi="Arial" w:cs="Arial"/>
          <w:b/>
        </w:rPr>
      </w:pPr>
    </w:p>
    <w:p w14:paraId="25C20E5B" w14:textId="6D537095" w:rsidR="005172D8" w:rsidRPr="007E6C2E" w:rsidRDefault="00FB174D" w:rsidP="00940D40">
      <w:pPr>
        <w:spacing w:after="0"/>
        <w:jc w:val="both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>D</w:t>
      </w:r>
      <w:r w:rsidR="00E91A82" w:rsidRPr="0085009C">
        <w:rPr>
          <w:rFonts w:ascii="Arial" w:hAnsi="Arial" w:cs="Arial"/>
          <w:i/>
          <w:color w:val="808080" w:themeColor="background1" w:themeShade="80"/>
        </w:rPr>
        <w:t>’acord amb l’apartat 2</w:t>
      </w:r>
      <w:r w:rsidR="00E91A82">
        <w:rPr>
          <w:rFonts w:ascii="Arial" w:hAnsi="Arial" w:cs="Arial"/>
          <w:i/>
          <w:color w:val="808080" w:themeColor="background1" w:themeShade="80"/>
        </w:rPr>
        <w:t>2</w:t>
      </w:r>
      <w:r w:rsidR="00E91A82" w:rsidRPr="0085009C">
        <w:rPr>
          <w:rFonts w:ascii="Arial" w:hAnsi="Arial" w:cs="Arial"/>
          <w:i/>
          <w:color w:val="808080" w:themeColor="background1" w:themeShade="80"/>
        </w:rPr>
        <w:t>.</w:t>
      </w:r>
      <w:r w:rsidR="00E91A82">
        <w:rPr>
          <w:rFonts w:ascii="Arial" w:hAnsi="Arial" w:cs="Arial"/>
          <w:i/>
          <w:color w:val="808080" w:themeColor="background1" w:themeShade="80"/>
        </w:rPr>
        <w:t>7.1</w:t>
      </w:r>
      <w:r w:rsidR="00E91A82" w:rsidRPr="0085009C">
        <w:rPr>
          <w:rFonts w:ascii="Arial" w:hAnsi="Arial" w:cs="Arial"/>
          <w:i/>
          <w:color w:val="808080" w:themeColor="background1" w:themeShade="80"/>
        </w:rPr>
        <w:t>) de les bases</w:t>
      </w:r>
      <w:r w:rsidR="00E91A82">
        <w:rPr>
          <w:rFonts w:ascii="Arial" w:hAnsi="Arial" w:cs="Arial"/>
          <w:i/>
          <w:color w:val="808080" w:themeColor="background1" w:themeShade="80"/>
        </w:rPr>
        <w:t xml:space="preserve"> reguladores de l’ajut, </w:t>
      </w:r>
      <w:r>
        <w:rPr>
          <w:rFonts w:ascii="Arial" w:hAnsi="Arial" w:cs="Arial"/>
          <w:i/>
          <w:color w:val="808080" w:themeColor="background1" w:themeShade="80"/>
        </w:rPr>
        <w:t>inseriu un d</w:t>
      </w:r>
      <w:r w:rsidR="007E6C2E" w:rsidRPr="007E6C2E">
        <w:rPr>
          <w:rFonts w:ascii="Arial" w:hAnsi="Arial" w:cs="Arial"/>
          <w:i/>
          <w:color w:val="808080" w:themeColor="background1" w:themeShade="80"/>
        </w:rPr>
        <w:t>ocument amb la descripció dels sistemes de reutilització i estalvi d'aigua</w:t>
      </w:r>
      <w:r>
        <w:rPr>
          <w:rFonts w:ascii="Arial" w:hAnsi="Arial" w:cs="Arial"/>
          <w:i/>
          <w:color w:val="808080" w:themeColor="background1" w:themeShade="80"/>
        </w:rPr>
        <w:t xml:space="preserve"> </w:t>
      </w:r>
      <w:r w:rsidR="00940D40" w:rsidRPr="007E6C2E">
        <w:rPr>
          <w:rFonts w:ascii="Arial" w:hAnsi="Arial" w:cs="Arial"/>
          <w:i/>
          <w:color w:val="808080" w:themeColor="background1" w:themeShade="80"/>
        </w:rPr>
        <w:t xml:space="preserve">finalment instal·lats a l'establiment i </w:t>
      </w:r>
      <w:r w:rsidR="0084575F">
        <w:rPr>
          <w:rFonts w:ascii="Arial" w:hAnsi="Arial" w:cs="Arial"/>
          <w:i/>
          <w:color w:val="808080" w:themeColor="background1" w:themeShade="80"/>
        </w:rPr>
        <w:t>el</w:t>
      </w:r>
      <w:r w:rsidR="00940D40" w:rsidRPr="007E6C2E">
        <w:rPr>
          <w:rFonts w:ascii="Arial" w:hAnsi="Arial" w:cs="Arial"/>
          <w:i/>
          <w:color w:val="808080" w:themeColor="background1" w:themeShade="80"/>
        </w:rPr>
        <w:t xml:space="preserve"> pla de manteniment de les instal·lacions de les xarxes d'aigua en perfecte estat de funcionament, eficàcia i eficiència, ambdós per a ús de la persona titular o operadora de l'establiment.</w:t>
      </w:r>
    </w:p>
    <w:p w14:paraId="1A93036E" w14:textId="77777777" w:rsidR="00C111A9" w:rsidRDefault="00C111A9">
      <w:pPr>
        <w:rPr>
          <w:rFonts w:ascii="Arial" w:eastAsia="Arial" w:hAnsi="Arial" w:cs="Arial"/>
        </w:rPr>
      </w:pPr>
    </w:p>
    <w:p w14:paraId="634EE40B" w14:textId="73D0567E" w:rsidR="005172D8" w:rsidRDefault="00517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2935605" w14:textId="1B416F2B" w:rsidR="00D535DB" w:rsidRPr="00D535DB" w:rsidRDefault="00D535DB" w:rsidP="00D535DB">
      <w:pPr>
        <w:pStyle w:val="Ttol1"/>
        <w:numPr>
          <w:ilvl w:val="0"/>
          <w:numId w:val="0"/>
        </w:numPr>
        <w:spacing w:after="0" w:line="261" w:lineRule="auto"/>
        <w:jc w:val="both"/>
        <w:rPr>
          <w:color w:val="2E74B5"/>
          <w:u w:val="none"/>
        </w:rPr>
      </w:pPr>
      <w:bookmarkStart w:id="19" w:name="_Toc204172185"/>
      <w:r>
        <w:rPr>
          <w:color w:val="2E74B5"/>
          <w:u w:val="none"/>
        </w:rPr>
        <w:lastRenderedPageBreak/>
        <w:t xml:space="preserve">Annex </w:t>
      </w:r>
      <w:r w:rsidR="00544941">
        <w:rPr>
          <w:color w:val="2E74B5"/>
          <w:u w:val="none"/>
        </w:rPr>
        <w:t>5</w:t>
      </w:r>
      <w:r>
        <w:rPr>
          <w:color w:val="2E74B5"/>
          <w:u w:val="none"/>
        </w:rPr>
        <w:t>.</w:t>
      </w:r>
      <w:r w:rsidR="00867CE3" w:rsidRPr="00D535DB">
        <w:rPr>
          <w:color w:val="2E74B5"/>
          <w:u w:val="none"/>
        </w:rPr>
        <w:t xml:space="preserve"> Pla d'informació</w:t>
      </w:r>
      <w:bookmarkEnd w:id="19"/>
    </w:p>
    <w:p w14:paraId="79862828" w14:textId="77777777" w:rsidR="00D535DB" w:rsidRDefault="00D535DB" w:rsidP="00867CE3">
      <w:pPr>
        <w:spacing w:after="0"/>
        <w:jc w:val="both"/>
        <w:rPr>
          <w:rFonts w:ascii="Arial" w:eastAsia="Arial" w:hAnsi="Arial" w:cs="Arial"/>
          <w:b/>
        </w:rPr>
      </w:pPr>
    </w:p>
    <w:p w14:paraId="05C72607" w14:textId="74169509" w:rsidR="00FC0542" w:rsidRDefault="00C111A9" w:rsidP="00FC0542">
      <w:pPr>
        <w:spacing w:after="0"/>
        <w:jc w:val="both"/>
        <w:rPr>
          <w:color w:val="2E74B5"/>
        </w:rPr>
      </w:pPr>
      <w:r>
        <w:rPr>
          <w:rFonts w:ascii="Arial" w:hAnsi="Arial" w:cs="Arial"/>
          <w:i/>
          <w:color w:val="808080" w:themeColor="background1" w:themeShade="80"/>
        </w:rPr>
        <w:t>D</w:t>
      </w:r>
      <w:r w:rsidRPr="0085009C">
        <w:rPr>
          <w:rFonts w:ascii="Arial" w:hAnsi="Arial" w:cs="Arial"/>
          <w:i/>
          <w:color w:val="808080" w:themeColor="background1" w:themeShade="80"/>
        </w:rPr>
        <w:t>’acord amb l’apartat 2</w:t>
      </w:r>
      <w:r>
        <w:rPr>
          <w:rFonts w:ascii="Arial" w:hAnsi="Arial" w:cs="Arial"/>
          <w:i/>
          <w:color w:val="808080" w:themeColor="background1" w:themeShade="80"/>
        </w:rPr>
        <w:t>2</w:t>
      </w:r>
      <w:r w:rsidRPr="0085009C">
        <w:rPr>
          <w:rFonts w:ascii="Arial" w:hAnsi="Arial" w:cs="Arial"/>
          <w:i/>
          <w:color w:val="808080" w:themeColor="background1" w:themeShade="80"/>
        </w:rPr>
        <w:t>.</w:t>
      </w:r>
      <w:r>
        <w:rPr>
          <w:rFonts w:ascii="Arial" w:hAnsi="Arial" w:cs="Arial"/>
          <w:i/>
          <w:color w:val="808080" w:themeColor="background1" w:themeShade="80"/>
        </w:rPr>
        <w:t>7.1</w:t>
      </w:r>
      <w:r w:rsidRPr="0085009C">
        <w:rPr>
          <w:rFonts w:ascii="Arial" w:hAnsi="Arial" w:cs="Arial"/>
          <w:i/>
          <w:color w:val="808080" w:themeColor="background1" w:themeShade="80"/>
        </w:rPr>
        <w:t>) de les bases</w:t>
      </w:r>
      <w:r>
        <w:rPr>
          <w:rFonts w:ascii="Arial" w:hAnsi="Arial" w:cs="Arial"/>
          <w:i/>
          <w:color w:val="808080" w:themeColor="background1" w:themeShade="80"/>
        </w:rPr>
        <w:t xml:space="preserve"> reguladores de l’ajut, inseriu </w:t>
      </w:r>
      <w:r w:rsidR="0084575F">
        <w:rPr>
          <w:rFonts w:ascii="Arial" w:hAnsi="Arial" w:cs="Arial"/>
          <w:i/>
          <w:color w:val="808080" w:themeColor="background1" w:themeShade="80"/>
        </w:rPr>
        <w:t>el</w:t>
      </w:r>
      <w:r>
        <w:rPr>
          <w:rFonts w:ascii="Arial" w:hAnsi="Arial" w:cs="Arial"/>
          <w:i/>
          <w:color w:val="808080" w:themeColor="background1" w:themeShade="80"/>
        </w:rPr>
        <w:t xml:space="preserve"> </w:t>
      </w:r>
      <w:r w:rsidR="004C3369">
        <w:rPr>
          <w:rFonts w:ascii="Arial" w:hAnsi="Arial" w:cs="Arial"/>
          <w:i/>
          <w:color w:val="808080" w:themeColor="background1" w:themeShade="80"/>
        </w:rPr>
        <w:t xml:space="preserve">pla d’informació </w:t>
      </w:r>
      <w:r w:rsidR="00867CE3" w:rsidRPr="00D535DB">
        <w:rPr>
          <w:rFonts w:ascii="Arial" w:hAnsi="Arial" w:cs="Arial"/>
          <w:i/>
          <w:color w:val="808080" w:themeColor="background1" w:themeShade="80"/>
        </w:rPr>
        <w:t>per explicar a les persones usuàries l'existència dels sistemes d'estalvi d'aigua a l'establiment i lliurar-los instruccions protocol·litzades sobre la utilitat, el funcionament i el manteniment de les instal·lacions dels sistemes de reutilització i estalvi d'aigua.</w:t>
      </w:r>
    </w:p>
    <w:p w14:paraId="6930D77C" w14:textId="0963CF32" w:rsidR="005F609E" w:rsidRDefault="005F609E" w:rsidP="005F609E">
      <w:pPr>
        <w:pStyle w:val="Ttol1"/>
        <w:numPr>
          <w:ilvl w:val="0"/>
          <w:numId w:val="0"/>
        </w:numPr>
        <w:spacing w:after="0" w:line="261" w:lineRule="auto"/>
        <w:jc w:val="both"/>
        <w:rPr>
          <w:color w:val="2E74B5"/>
          <w:u w:val="none"/>
        </w:rPr>
      </w:pPr>
    </w:p>
    <w:p w14:paraId="2C8263FD" w14:textId="77777777" w:rsidR="005F609E" w:rsidRDefault="005F609E" w:rsidP="00021E48">
      <w:pPr>
        <w:spacing w:after="0"/>
        <w:jc w:val="both"/>
      </w:pPr>
    </w:p>
    <w:p w14:paraId="321812D7" w14:textId="4FA0D241" w:rsidR="00106BF3" w:rsidRDefault="00106BF3" w:rsidP="00021E48">
      <w:pPr>
        <w:spacing w:after="0"/>
        <w:jc w:val="both"/>
      </w:pPr>
    </w:p>
    <w:p w14:paraId="6D3C9FF3" w14:textId="08E04536" w:rsidR="00B512F5" w:rsidRDefault="00B512F5"/>
    <w:sectPr w:rsidR="00B51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701" w:bottom="1418" w:left="1702" w:header="708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3EBE0" w14:textId="77777777" w:rsidR="00336DE1" w:rsidRDefault="00336DE1">
      <w:pPr>
        <w:spacing w:after="0" w:line="240" w:lineRule="auto"/>
      </w:pPr>
      <w:r>
        <w:separator/>
      </w:r>
    </w:p>
  </w:endnote>
  <w:endnote w:type="continuationSeparator" w:id="0">
    <w:p w14:paraId="1D465272" w14:textId="77777777" w:rsidR="00336DE1" w:rsidRDefault="0033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18E4B" w14:textId="77777777" w:rsidR="00336DE1" w:rsidRDefault="00336DE1">
    <w:pPr>
      <w:spacing w:after="19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07DC9D81" w14:textId="77777777" w:rsidR="00336DE1" w:rsidRDefault="00336DE1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A2DA" w14:textId="1E11CB24" w:rsidR="00336DE1" w:rsidRDefault="00C06986" w:rsidP="00EA2F7C">
    <w:pPr>
      <w:spacing w:after="19"/>
      <w:ind w:right="-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2B5B4" wp14:editId="04DEDFC2">
              <wp:simplePos x="0" y="0"/>
              <wp:positionH relativeFrom="column">
                <wp:posOffset>-1181332</wp:posOffset>
              </wp:positionH>
              <wp:positionV relativeFrom="paragraph">
                <wp:posOffset>-948873</wp:posOffset>
              </wp:positionV>
              <wp:extent cx="1083537" cy="200851"/>
              <wp:effectExtent l="3175" t="0" r="5715" b="5715"/>
              <wp:wrapNone/>
              <wp:docPr id="3" name="Quadre de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83537" cy="2008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AC5EE6" w14:textId="1FC3A0C4" w:rsidR="00C06986" w:rsidRPr="00C06986" w:rsidRDefault="00C06986" w:rsidP="00C0698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0698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G146NTUR-078-00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2B5B4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6" type="#_x0000_t202" style="position:absolute;left:0;text-align:left;margin-left:-93pt;margin-top:-74.7pt;width:85.3pt;height:15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" fillcolor="white [3201]" stroked="f" strokeweight=".5pt">
              <v:textbox>
                <w:txbxContent>
                  <w:p w14:paraId="36AC5EE6" w14:textId="1FC3A0C4" w:rsidR="00C06986" w:rsidRPr="00C06986" w:rsidRDefault="00C06986" w:rsidP="00C0698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06986">
                      <w:rPr>
                        <w:rFonts w:ascii="Arial" w:hAnsi="Arial" w:cs="Arial"/>
                        <w:sz w:val="16"/>
                        <w:szCs w:val="16"/>
                      </w:rPr>
                      <w:t>G146NTUR-078-00</w:t>
                    </w:r>
                  </w:p>
                </w:txbxContent>
              </v:textbox>
            </v:shape>
          </w:pict>
        </mc:Fallback>
      </mc:AlternateContent>
    </w:r>
    <w:r w:rsidR="00336DE1">
      <w:fldChar w:fldCharType="begin"/>
    </w:r>
    <w:r w:rsidR="00336DE1">
      <w:instrText xml:space="preserve"> PAGE   \* MERGEFORMAT </w:instrText>
    </w:r>
    <w:r w:rsidR="00336DE1">
      <w:fldChar w:fldCharType="separate"/>
    </w:r>
    <w:r w:rsidRPr="00C06986">
      <w:rPr>
        <w:rFonts w:ascii="Arial" w:eastAsia="Arial" w:hAnsi="Arial" w:cs="Arial"/>
        <w:noProof/>
        <w:sz w:val="18"/>
      </w:rPr>
      <w:t>18</w:t>
    </w:r>
    <w:r w:rsidR="00336DE1">
      <w:rPr>
        <w:rFonts w:ascii="Arial" w:eastAsia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97950" w14:textId="77777777" w:rsidR="00336DE1" w:rsidRDefault="00336DE1">
    <w:pPr>
      <w:spacing w:after="19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0F7FC589" w14:textId="77777777" w:rsidR="00336DE1" w:rsidRDefault="00336DE1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4681" w14:textId="77777777" w:rsidR="00336DE1" w:rsidRDefault="00336DE1">
      <w:pPr>
        <w:spacing w:after="0"/>
      </w:pPr>
      <w:r>
        <w:separator/>
      </w:r>
    </w:p>
  </w:footnote>
  <w:footnote w:type="continuationSeparator" w:id="0">
    <w:p w14:paraId="3AEAB532" w14:textId="77777777" w:rsidR="00336DE1" w:rsidRDefault="00336DE1">
      <w:pPr>
        <w:spacing w:after="0"/>
      </w:pPr>
      <w:r>
        <w:continuationSeparator/>
      </w:r>
    </w:p>
  </w:footnote>
  <w:footnote w:id="1">
    <w:p w14:paraId="59A4DD99" w14:textId="77777777" w:rsidR="00336DE1" w:rsidRPr="00C41754" w:rsidRDefault="00336DE1" w:rsidP="00B50AB8">
      <w:pPr>
        <w:pStyle w:val="Textdenotaapeudepgina"/>
        <w:rPr>
          <w:rFonts w:ascii="Arial" w:hAnsi="Arial" w:cs="Arial"/>
        </w:rPr>
      </w:pPr>
      <w:r w:rsidRPr="00C41754">
        <w:rPr>
          <w:rStyle w:val="Refernciadenotaapeudepgina"/>
          <w:rFonts w:ascii="Arial" w:hAnsi="Arial" w:cs="Arial"/>
        </w:rPr>
        <w:footnoteRef/>
      </w:r>
      <w:r w:rsidRPr="00C41754">
        <w:rPr>
          <w:rFonts w:ascii="Arial" w:hAnsi="Arial" w:cs="Arial"/>
        </w:rPr>
        <w:t xml:space="preserve"> </w:t>
      </w:r>
      <w:r w:rsidRPr="00C41754">
        <w:rPr>
          <w:rFonts w:ascii="Arial" w:hAnsi="Arial" w:cs="Arial"/>
          <w:i/>
        </w:rPr>
        <w:t>Introduint la perspectiva de gènere interseccional a les estadístiques. Guia teoricopràctica.</w:t>
      </w:r>
      <w:r w:rsidRPr="00C41754">
        <w:rPr>
          <w:rFonts w:ascii="Arial" w:hAnsi="Arial" w:cs="Arial"/>
        </w:rPr>
        <w:t xml:space="preserve"> </w:t>
      </w:r>
      <w:hyperlink r:id="rId1" w:history="1">
        <w:r w:rsidRPr="00C41754">
          <w:rPr>
            <w:rStyle w:val="Enlla"/>
            <w:rFonts w:ascii="Arial" w:hAnsi="Arial" w:cs="Arial"/>
          </w:rPr>
          <w:t>https://dones.gencat.cat/web/.content/03_ambits/Observatori/07_estudis_metodologies/publicacions_eines15-1.pdf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3116" w14:textId="77777777" w:rsidR="00336DE1" w:rsidRDefault="00336DE1">
    <w:pPr>
      <w:spacing w:after="0"/>
      <w:ind w:left="-1" w:right="-6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070DE0" wp14:editId="17AC34ED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400040" cy="53594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73AC0ABB" w14:textId="77777777" w:rsidR="00336DE1" w:rsidRDefault="00336DE1">
    <w:pPr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2A0C" w14:textId="723214D2" w:rsidR="00336DE1" w:rsidRDefault="004B7411" w:rsidP="004B7411">
    <w:pPr>
      <w:spacing w:after="0"/>
      <w:ind w:right="-63"/>
    </w:pPr>
    <w:r>
      <w:rPr>
        <w:rFonts w:ascii="ArialMT" w:hAnsi="ArialMT"/>
        <w:noProof/>
        <w:color w:val="1A181C"/>
        <w:sz w:val="16"/>
        <w:szCs w:val="16"/>
      </w:rPr>
      <w:drawing>
        <wp:inline distT="0" distB="0" distL="0" distR="0" wp14:anchorId="0655BE25" wp14:editId="5FEF167A">
          <wp:extent cx="1524000" cy="444500"/>
          <wp:effectExtent l="0" t="0" r="0" b="0"/>
          <wp:docPr id="1" name="Imatge 1" descr="logo generalitat&#10;" title="logo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b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60619" w14:textId="77777777" w:rsidR="00336DE1" w:rsidRDefault="00336DE1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1FDD6" w14:textId="77777777" w:rsidR="00336DE1" w:rsidRDefault="00336DE1">
    <w:pPr>
      <w:spacing w:after="0"/>
      <w:ind w:left="-1" w:right="-6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7C8280F" wp14:editId="34B5A410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400040" cy="535940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3093AF45" w14:textId="77777777" w:rsidR="00336DE1" w:rsidRDefault="00336DE1">
    <w:pPr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35B"/>
    <w:multiLevelType w:val="hybridMultilevel"/>
    <w:tmpl w:val="FA1806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5FD"/>
    <w:multiLevelType w:val="hybridMultilevel"/>
    <w:tmpl w:val="17BA79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11E"/>
    <w:multiLevelType w:val="hybridMultilevel"/>
    <w:tmpl w:val="711A845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0E92"/>
    <w:multiLevelType w:val="hybridMultilevel"/>
    <w:tmpl w:val="5DFCE96A"/>
    <w:lvl w:ilvl="0" w:tplc="2548AC16">
      <w:start w:val="5"/>
      <w:numFmt w:val="decimal"/>
      <w:lvlText w:val="%1-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440CDE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AE8B54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5E3BEE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1E03E4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1E854C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0F734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4C7A5E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CA69B6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A108D"/>
    <w:multiLevelType w:val="hybridMultilevel"/>
    <w:tmpl w:val="7EA85A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E1F"/>
    <w:multiLevelType w:val="hybridMultilevel"/>
    <w:tmpl w:val="B8EA64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7D60"/>
    <w:multiLevelType w:val="hybridMultilevel"/>
    <w:tmpl w:val="5C64C8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64495"/>
    <w:multiLevelType w:val="hybridMultilevel"/>
    <w:tmpl w:val="7EA85A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134D3"/>
    <w:multiLevelType w:val="hybridMultilevel"/>
    <w:tmpl w:val="7EA85A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67087"/>
    <w:multiLevelType w:val="hybridMultilevel"/>
    <w:tmpl w:val="0E16AB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51104"/>
    <w:multiLevelType w:val="hybridMultilevel"/>
    <w:tmpl w:val="5BE82E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F12EB"/>
    <w:multiLevelType w:val="hybridMultilevel"/>
    <w:tmpl w:val="273A5AB4"/>
    <w:lvl w:ilvl="0" w:tplc="3A0C2844">
      <w:start w:val="1"/>
      <w:numFmt w:val="decimal"/>
      <w:lvlText w:val="%1."/>
      <w:lvlJc w:val="left"/>
      <w:pPr>
        <w:ind w:left="722" w:hanging="360"/>
      </w:pPr>
    </w:lvl>
    <w:lvl w:ilvl="1" w:tplc="04030019" w:tentative="1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52C05996"/>
    <w:multiLevelType w:val="hybridMultilevel"/>
    <w:tmpl w:val="0E16AB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12217"/>
    <w:multiLevelType w:val="hybridMultilevel"/>
    <w:tmpl w:val="C7663D78"/>
    <w:lvl w:ilvl="0" w:tplc="0403000F">
      <w:start w:val="1"/>
      <w:numFmt w:val="decimal"/>
      <w:lvlText w:val="%1."/>
      <w:lvlJc w:val="left"/>
      <w:pPr>
        <w:ind w:left="722" w:hanging="360"/>
      </w:pPr>
    </w:lvl>
    <w:lvl w:ilvl="1" w:tplc="04030019" w:tentative="1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5CF152C6"/>
    <w:multiLevelType w:val="hybridMultilevel"/>
    <w:tmpl w:val="B8EA64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41423"/>
    <w:multiLevelType w:val="hybridMultilevel"/>
    <w:tmpl w:val="884E96FE"/>
    <w:lvl w:ilvl="0" w:tplc="040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68343DB"/>
    <w:multiLevelType w:val="hybridMultilevel"/>
    <w:tmpl w:val="C7663D78"/>
    <w:lvl w:ilvl="0" w:tplc="0403000F">
      <w:start w:val="1"/>
      <w:numFmt w:val="decimal"/>
      <w:lvlText w:val="%1."/>
      <w:lvlJc w:val="left"/>
      <w:pPr>
        <w:ind w:left="722" w:hanging="360"/>
      </w:pPr>
    </w:lvl>
    <w:lvl w:ilvl="1" w:tplc="04030019" w:tentative="1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772B7E36"/>
    <w:multiLevelType w:val="multilevel"/>
    <w:tmpl w:val="C7D00538"/>
    <w:lvl w:ilvl="0">
      <w:start w:val="1"/>
      <w:numFmt w:val="decimal"/>
      <w:pStyle w:val="Ttol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ol2"/>
      <w:lvlText w:val="%1.%2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2"/>
  </w:num>
  <w:num w:numId="17">
    <w:abstractNumId w:val="1"/>
  </w:num>
  <w:num w:numId="18">
    <w:abstractNumId w:val="6"/>
  </w:num>
  <w:num w:numId="19">
    <w:abstractNumId w:val="12"/>
  </w:num>
  <w:num w:numId="20">
    <w:abstractNumId w:val="14"/>
  </w:num>
  <w:num w:numId="21">
    <w:abstractNumId w:val="9"/>
  </w:num>
  <w:num w:numId="22">
    <w:abstractNumId w:val="13"/>
  </w:num>
  <w:num w:numId="23">
    <w:abstractNumId w:val="7"/>
  </w:num>
  <w:num w:numId="24">
    <w:abstractNumId w:val="16"/>
  </w:num>
  <w:num w:numId="25">
    <w:abstractNumId w:val="5"/>
  </w:num>
  <w:num w:numId="26">
    <w:abstractNumId w:val="17"/>
  </w:num>
  <w:num w:numId="2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CB"/>
    <w:rsid w:val="00002620"/>
    <w:rsid w:val="00010B76"/>
    <w:rsid w:val="00013DD8"/>
    <w:rsid w:val="000145AE"/>
    <w:rsid w:val="00015BD6"/>
    <w:rsid w:val="00016247"/>
    <w:rsid w:val="00021E48"/>
    <w:rsid w:val="00022D84"/>
    <w:rsid w:val="00025AB1"/>
    <w:rsid w:val="00025C93"/>
    <w:rsid w:val="00033D47"/>
    <w:rsid w:val="00034829"/>
    <w:rsid w:val="00034CC9"/>
    <w:rsid w:val="00035C6B"/>
    <w:rsid w:val="00040085"/>
    <w:rsid w:val="00040E2E"/>
    <w:rsid w:val="00044525"/>
    <w:rsid w:val="00045D6E"/>
    <w:rsid w:val="0005153C"/>
    <w:rsid w:val="00053B59"/>
    <w:rsid w:val="00054FE8"/>
    <w:rsid w:val="00055258"/>
    <w:rsid w:val="0005573D"/>
    <w:rsid w:val="000564CA"/>
    <w:rsid w:val="0005778E"/>
    <w:rsid w:val="00060894"/>
    <w:rsid w:val="000637B0"/>
    <w:rsid w:val="000639D3"/>
    <w:rsid w:val="0006588E"/>
    <w:rsid w:val="000676B6"/>
    <w:rsid w:val="000724C1"/>
    <w:rsid w:val="00074E69"/>
    <w:rsid w:val="00092EF6"/>
    <w:rsid w:val="000932C7"/>
    <w:rsid w:val="00094D51"/>
    <w:rsid w:val="000964AA"/>
    <w:rsid w:val="000979E7"/>
    <w:rsid w:val="000A27EA"/>
    <w:rsid w:val="000A377C"/>
    <w:rsid w:val="000A7AF3"/>
    <w:rsid w:val="000B068D"/>
    <w:rsid w:val="000B08F6"/>
    <w:rsid w:val="000B157B"/>
    <w:rsid w:val="000B37BF"/>
    <w:rsid w:val="000B673A"/>
    <w:rsid w:val="000B7DBF"/>
    <w:rsid w:val="000C1238"/>
    <w:rsid w:val="000C3574"/>
    <w:rsid w:val="000C4219"/>
    <w:rsid w:val="000D163D"/>
    <w:rsid w:val="000D1D22"/>
    <w:rsid w:val="000D2894"/>
    <w:rsid w:val="000D3EBB"/>
    <w:rsid w:val="000D737E"/>
    <w:rsid w:val="000D7E80"/>
    <w:rsid w:val="000E2DB5"/>
    <w:rsid w:val="000E3480"/>
    <w:rsid w:val="000E38D1"/>
    <w:rsid w:val="000E5999"/>
    <w:rsid w:val="000E797D"/>
    <w:rsid w:val="000F0022"/>
    <w:rsid w:val="000F2389"/>
    <w:rsid w:val="000F4C10"/>
    <w:rsid w:val="000F557F"/>
    <w:rsid w:val="00101B26"/>
    <w:rsid w:val="00103730"/>
    <w:rsid w:val="00106BF3"/>
    <w:rsid w:val="0011122F"/>
    <w:rsid w:val="0011566F"/>
    <w:rsid w:val="001303A4"/>
    <w:rsid w:val="0013100F"/>
    <w:rsid w:val="00134B82"/>
    <w:rsid w:val="001437F5"/>
    <w:rsid w:val="00144AD5"/>
    <w:rsid w:val="00151338"/>
    <w:rsid w:val="00154659"/>
    <w:rsid w:val="00154D55"/>
    <w:rsid w:val="001564D4"/>
    <w:rsid w:val="00157111"/>
    <w:rsid w:val="0015757E"/>
    <w:rsid w:val="00157C62"/>
    <w:rsid w:val="00162931"/>
    <w:rsid w:val="00165357"/>
    <w:rsid w:val="00177995"/>
    <w:rsid w:val="0018083A"/>
    <w:rsid w:val="00182250"/>
    <w:rsid w:val="001944C1"/>
    <w:rsid w:val="00194AEC"/>
    <w:rsid w:val="001A3F62"/>
    <w:rsid w:val="001A505F"/>
    <w:rsid w:val="001A539A"/>
    <w:rsid w:val="001B6775"/>
    <w:rsid w:val="001C15CC"/>
    <w:rsid w:val="001C596F"/>
    <w:rsid w:val="001C62E6"/>
    <w:rsid w:val="001C7907"/>
    <w:rsid w:val="001D4017"/>
    <w:rsid w:val="001D7904"/>
    <w:rsid w:val="001D7D89"/>
    <w:rsid w:val="001E42C8"/>
    <w:rsid w:val="001E538C"/>
    <w:rsid w:val="001F1D1A"/>
    <w:rsid w:val="001F57D3"/>
    <w:rsid w:val="00200B2D"/>
    <w:rsid w:val="0020245B"/>
    <w:rsid w:val="002025AB"/>
    <w:rsid w:val="002043F6"/>
    <w:rsid w:val="002055E2"/>
    <w:rsid w:val="0020589F"/>
    <w:rsid w:val="00206C83"/>
    <w:rsid w:val="00207144"/>
    <w:rsid w:val="002075AD"/>
    <w:rsid w:val="00210B69"/>
    <w:rsid w:val="002110D4"/>
    <w:rsid w:val="00213116"/>
    <w:rsid w:val="00215B98"/>
    <w:rsid w:val="00217545"/>
    <w:rsid w:val="0022490D"/>
    <w:rsid w:val="00224B25"/>
    <w:rsid w:val="00226834"/>
    <w:rsid w:val="00226DEB"/>
    <w:rsid w:val="00230075"/>
    <w:rsid w:val="00230933"/>
    <w:rsid w:val="00231D1F"/>
    <w:rsid w:val="002344F3"/>
    <w:rsid w:val="00236ABE"/>
    <w:rsid w:val="00240006"/>
    <w:rsid w:val="0024148A"/>
    <w:rsid w:val="00241F18"/>
    <w:rsid w:val="00245281"/>
    <w:rsid w:val="00251C1C"/>
    <w:rsid w:val="00256310"/>
    <w:rsid w:val="00262238"/>
    <w:rsid w:val="00264DE4"/>
    <w:rsid w:val="002657A7"/>
    <w:rsid w:val="00265D27"/>
    <w:rsid w:val="00272457"/>
    <w:rsid w:val="00280240"/>
    <w:rsid w:val="00281E35"/>
    <w:rsid w:val="002A2EF3"/>
    <w:rsid w:val="002A4AAF"/>
    <w:rsid w:val="002A4C1B"/>
    <w:rsid w:val="002A4C5A"/>
    <w:rsid w:val="002A6D45"/>
    <w:rsid w:val="002B1E63"/>
    <w:rsid w:val="002B3381"/>
    <w:rsid w:val="002C11C7"/>
    <w:rsid w:val="002D0769"/>
    <w:rsid w:val="002D67FF"/>
    <w:rsid w:val="002D684D"/>
    <w:rsid w:val="002E0BEE"/>
    <w:rsid w:val="002E2676"/>
    <w:rsid w:val="002E2E37"/>
    <w:rsid w:val="002E38A9"/>
    <w:rsid w:val="002E7065"/>
    <w:rsid w:val="002F1063"/>
    <w:rsid w:val="002F2185"/>
    <w:rsid w:val="002F484F"/>
    <w:rsid w:val="002F5894"/>
    <w:rsid w:val="00300580"/>
    <w:rsid w:val="00304E1A"/>
    <w:rsid w:val="00305803"/>
    <w:rsid w:val="00306E67"/>
    <w:rsid w:val="0030746F"/>
    <w:rsid w:val="00312789"/>
    <w:rsid w:val="00316A0F"/>
    <w:rsid w:val="003211A9"/>
    <w:rsid w:val="00321777"/>
    <w:rsid w:val="00324860"/>
    <w:rsid w:val="00326D84"/>
    <w:rsid w:val="003307BE"/>
    <w:rsid w:val="003318CE"/>
    <w:rsid w:val="00332076"/>
    <w:rsid w:val="003347FD"/>
    <w:rsid w:val="00336DE1"/>
    <w:rsid w:val="00341830"/>
    <w:rsid w:val="003471C3"/>
    <w:rsid w:val="0034765D"/>
    <w:rsid w:val="00354DE7"/>
    <w:rsid w:val="00361509"/>
    <w:rsid w:val="00363AC1"/>
    <w:rsid w:val="00366F91"/>
    <w:rsid w:val="00370B80"/>
    <w:rsid w:val="00372877"/>
    <w:rsid w:val="003748D2"/>
    <w:rsid w:val="00377C04"/>
    <w:rsid w:val="0038308C"/>
    <w:rsid w:val="0038320F"/>
    <w:rsid w:val="00385BAE"/>
    <w:rsid w:val="0038747A"/>
    <w:rsid w:val="0039187D"/>
    <w:rsid w:val="003934F9"/>
    <w:rsid w:val="003A280F"/>
    <w:rsid w:val="003B0162"/>
    <w:rsid w:val="003B0E37"/>
    <w:rsid w:val="003B7BB0"/>
    <w:rsid w:val="003C39BC"/>
    <w:rsid w:val="003C43D3"/>
    <w:rsid w:val="003D01EE"/>
    <w:rsid w:val="003D24CA"/>
    <w:rsid w:val="003D2D60"/>
    <w:rsid w:val="003E2C71"/>
    <w:rsid w:val="003E300F"/>
    <w:rsid w:val="003E6D05"/>
    <w:rsid w:val="003E7579"/>
    <w:rsid w:val="003E776E"/>
    <w:rsid w:val="003F3271"/>
    <w:rsid w:val="003F68B8"/>
    <w:rsid w:val="003F6F22"/>
    <w:rsid w:val="0040188D"/>
    <w:rsid w:val="004068D6"/>
    <w:rsid w:val="00406E7D"/>
    <w:rsid w:val="00412E38"/>
    <w:rsid w:val="00414E3E"/>
    <w:rsid w:val="0041766F"/>
    <w:rsid w:val="00417E65"/>
    <w:rsid w:val="00421F86"/>
    <w:rsid w:val="00423A56"/>
    <w:rsid w:val="00431FA8"/>
    <w:rsid w:val="004322A2"/>
    <w:rsid w:val="00432D5A"/>
    <w:rsid w:val="004344A7"/>
    <w:rsid w:val="00435545"/>
    <w:rsid w:val="004371AE"/>
    <w:rsid w:val="0044099D"/>
    <w:rsid w:val="00443B0F"/>
    <w:rsid w:val="00450912"/>
    <w:rsid w:val="004534E4"/>
    <w:rsid w:val="00453E0B"/>
    <w:rsid w:val="004550F7"/>
    <w:rsid w:val="004556EE"/>
    <w:rsid w:val="00456E97"/>
    <w:rsid w:val="0045748F"/>
    <w:rsid w:val="00463E1A"/>
    <w:rsid w:val="004701FA"/>
    <w:rsid w:val="004726C4"/>
    <w:rsid w:val="00485A8A"/>
    <w:rsid w:val="00487412"/>
    <w:rsid w:val="00487913"/>
    <w:rsid w:val="004903B2"/>
    <w:rsid w:val="00492208"/>
    <w:rsid w:val="00495448"/>
    <w:rsid w:val="00496E1F"/>
    <w:rsid w:val="004A2A6E"/>
    <w:rsid w:val="004A2AB0"/>
    <w:rsid w:val="004A65D2"/>
    <w:rsid w:val="004A7B1F"/>
    <w:rsid w:val="004B34A6"/>
    <w:rsid w:val="004B4674"/>
    <w:rsid w:val="004B5300"/>
    <w:rsid w:val="004B53B9"/>
    <w:rsid w:val="004B7411"/>
    <w:rsid w:val="004C1A98"/>
    <w:rsid w:val="004C2797"/>
    <w:rsid w:val="004C3369"/>
    <w:rsid w:val="004C72E1"/>
    <w:rsid w:val="004D0C6E"/>
    <w:rsid w:val="004D1B77"/>
    <w:rsid w:val="004D72D6"/>
    <w:rsid w:val="004E4051"/>
    <w:rsid w:val="004E431E"/>
    <w:rsid w:val="004E6259"/>
    <w:rsid w:val="004E7E93"/>
    <w:rsid w:val="004F505B"/>
    <w:rsid w:val="004F7769"/>
    <w:rsid w:val="00510E4F"/>
    <w:rsid w:val="005112B0"/>
    <w:rsid w:val="00512275"/>
    <w:rsid w:val="0051485C"/>
    <w:rsid w:val="005172D8"/>
    <w:rsid w:val="00520043"/>
    <w:rsid w:val="00524EF8"/>
    <w:rsid w:val="005272F3"/>
    <w:rsid w:val="00531152"/>
    <w:rsid w:val="00532CEC"/>
    <w:rsid w:val="005339FB"/>
    <w:rsid w:val="005354AF"/>
    <w:rsid w:val="00540E4D"/>
    <w:rsid w:val="00541D53"/>
    <w:rsid w:val="00544915"/>
    <w:rsid w:val="00544941"/>
    <w:rsid w:val="00556DB2"/>
    <w:rsid w:val="00563F8D"/>
    <w:rsid w:val="00567C9C"/>
    <w:rsid w:val="005709E7"/>
    <w:rsid w:val="00571E3E"/>
    <w:rsid w:val="005759E8"/>
    <w:rsid w:val="00575DE2"/>
    <w:rsid w:val="00577416"/>
    <w:rsid w:val="005829AB"/>
    <w:rsid w:val="00585DFD"/>
    <w:rsid w:val="005867DC"/>
    <w:rsid w:val="00587134"/>
    <w:rsid w:val="00587C20"/>
    <w:rsid w:val="00590409"/>
    <w:rsid w:val="0059198E"/>
    <w:rsid w:val="00597447"/>
    <w:rsid w:val="005A292D"/>
    <w:rsid w:val="005A4106"/>
    <w:rsid w:val="005A415C"/>
    <w:rsid w:val="005A5C22"/>
    <w:rsid w:val="005B62C1"/>
    <w:rsid w:val="005C48CD"/>
    <w:rsid w:val="005C5A33"/>
    <w:rsid w:val="005D1506"/>
    <w:rsid w:val="005D180A"/>
    <w:rsid w:val="005E7F68"/>
    <w:rsid w:val="005F10C7"/>
    <w:rsid w:val="005F569A"/>
    <w:rsid w:val="005F5A22"/>
    <w:rsid w:val="005F609E"/>
    <w:rsid w:val="005F77D6"/>
    <w:rsid w:val="005F7B8A"/>
    <w:rsid w:val="006005DC"/>
    <w:rsid w:val="00611572"/>
    <w:rsid w:val="00612D80"/>
    <w:rsid w:val="00617D5E"/>
    <w:rsid w:val="00624D8B"/>
    <w:rsid w:val="00624EAC"/>
    <w:rsid w:val="006253E2"/>
    <w:rsid w:val="00626AF5"/>
    <w:rsid w:val="00635292"/>
    <w:rsid w:val="00637980"/>
    <w:rsid w:val="00644DA4"/>
    <w:rsid w:val="00647288"/>
    <w:rsid w:val="00647CBF"/>
    <w:rsid w:val="00654673"/>
    <w:rsid w:val="006550D8"/>
    <w:rsid w:val="006627AE"/>
    <w:rsid w:val="00672018"/>
    <w:rsid w:val="00672804"/>
    <w:rsid w:val="00672A6F"/>
    <w:rsid w:val="00674923"/>
    <w:rsid w:val="006800F8"/>
    <w:rsid w:val="00682346"/>
    <w:rsid w:val="00682D3B"/>
    <w:rsid w:val="006835FA"/>
    <w:rsid w:val="0068589A"/>
    <w:rsid w:val="00685BEF"/>
    <w:rsid w:val="0069497E"/>
    <w:rsid w:val="00694B36"/>
    <w:rsid w:val="006955E3"/>
    <w:rsid w:val="00697D4B"/>
    <w:rsid w:val="006A0EEF"/>
    <w:rsid w:val="006A20BD"/>
    <w:rsid w:val="006A34D9"/>
    <w:rsid w:val="006B228F"/>
    <w:rsid w:val="006D055F"/>
    <w:rsid w:val="006D4CBB"/>
    <w:rsid w:val="006D4FB3"/>
    <w:rsid w:val="006D5A69"/>
    <w:rsid w:val="006D7258"/>
    <w:rsid w:val="006E189C"/>
    <w:rsid w:val="006E7388"/>
    <w:rsid w:val="006F0D25"/>
    <w:rsid w:val="006F135D"/>
    <w:rsid w:val="006F1A45"/>
    <w:rsid w:val="006F27C3"/>
    <w:rsid w:val="006F3DA0"/>
    <w:rsid w:val="006F508B"/>
    <w:rsid w:val="006F50F9"/>
    <w:rsid w:val="00703A77"/>
    <w:rsid w:val="00705E50"/>
    <w:rsid w:val="007100F4"/>
    <w:rsid w:val="007160E3"/>
    <w:rsid w:val="00720793"/>
    <w:rsid w:val="007217FB"/>
    <w:rsid w:val="0072283E"/>
    <w:rsid w:val="0073507A"/>
    <w:rsid w:val="00740D86"/>
    <w:rsid w:val="007416F5"/>
    <w:rsid w:val="00744DD2"/>
    <w:rsid w:val="00747614"/>
    <w:rsid w:val="00747EBC"/>
    <w:rsid w:val="0075267E"/>
    <w:rsid w:val="00752693"/>
    <w:rsid w:val="007556D9"/>
    <w:rsid w:val="007557F7"/>
    <w:rsid w:val="00755C60"/>
    <w:rsid w:val="0075740C"/>
    <w:rsid w:val="007576E2"/>
    <w:rsid w:val="0076226C"/>
    <w:rsid w:val="00762BC0"/>
    <w:rsid w:val="00763B2A"/>
    <w:rsid w:val="0076424B"/>
    <w:rsid w:val="00772BDB"/>
    <w:rsid w:val="0077505E"/>
    <w:rsid w:val="00796CC5"/>
    <w:rsid w:val="00797A07"/>
    <w:rsid w:val="007A0543"/>
    <w:rsid w:val="007A2611"/>
    <w:rsid w:val="007A3C4C"/>
    <w:rsid w:val="007B0CCD"/>
    <w:rsid w:val="007B115C"/>
    <w:rsid w:val="007B1CE7"/>
    <w:rsid w:val="007B1E8F"/>
    <w:rsid w:val="007C19FD"/>
    <w:rsid w:val="007C39FA"/>
    <w:rsid w:val="007C3AA1"/>
    <w:rsid w:val="007C5B6D"/>
    <w:rsid w:val="007D04EE"/>
    <w:rsid w:val="007D1880"/>
    <w:rsid w:val="007D7424"/>
    <w:rsid w:val="007E6C2E"/>
    <w:rsid w:val="007F0674"/>
    <w:rsid w:val="007F596E"/>
    <w:rsid w:val="00800C1A"/>
    <w:rsid w:val="00802119"/>
    <w:rsid w:val="00803B8F"/>
    <w:rsid w:val="00803C37"/>
    <w:rsid w:val="0080410C"/>
    <w:rsid w:val="00804295"/>
    <w:rsid w:val="00804817"/>
    <w:rsid w:val="00805407"/>
    <w:rsid w:val="0080619D"/>
    <w:rsid w:val="00810B3B"/>
    <w:rsid w:val="00810CDA"/>
    <w:rsid w:val="008155B5"/>
    <w:rsid w:val="00815A72"/>
    <w:rsid w:val="00816920"/>
    <w:rsid w:val="00816CFE"/>
    <w:rsid w:val="008260FA"/>
    <w:rsid w:val="00831B2D"/>
    <w:rsid w:val="00832C54"/>
    <w:rsid w:val="00836021"/>
    <w:rsid w:val="008366D1"/>
    <w:rsid w:val="008420C5"/>
    <w:rsid w:val="0084575F"/>
    <w:rsid w:val="00845A25"/>
    <w:rsid w:val="00847406"/>
    <w:rsid w:val="0085009C"/>
    <w:rsid w:val="00867CE3"/>
    <w:rsid w:val="00867CEC"/>
    <w:rsid w:val="0087014F"/>
    <w:rsid w:val="0087754B"/>
    <w:rsid w:val="008837F0"/>
    <w:rsid w:val="008A1D44"/>
    <w:rsid w:val="008A2C9B"/>
    <w:rsid w:val="008B3A26"/>
    <w:rsid w:val="008B3E2F"/>
    <w:rsid w:val="008B624D"/>
    <w:rsid w:val="008C1787"/>
    <w:rsid w:val="008C1946"/>
    <w:rsid w:val="008C52BE"/>
    <w:rsid w:val="008D38B5"/>
    <w:rsid w:val="008E264A"/>
    <w:rsid w:val="008E57F1"/>
    <w:rsid w:val="008E5B6D"/>
    <w:rsid w:val="008F07C5"/>
    <w:rsid w:val="008F2AF9"/>
    <w:rsid w:val="0090004B"/>
    <w:rsid w:val="00900B43"/>
    <w:rsid w:val="00903C78"/>
    <w:rsid w:val="00905532"/>
    <w:rsid w:val="00907E91"/>
    <w:rsid w:val="0091335C"/>
    <w:rsid w:val="00913923"/>
    <w:rsid w:val="00914486"/>
    <w:rsid w:val="0091475D"/>
    <w:rsid w:val="0091493F"/>
    <w:rsid w:val="00915547"/>
    <w:rsid w:val="00922E4C"/>
    <w:rsid w:val="00926D61"/>
    <w:rsid w:val="00927852"/>
    <w:rsid w:val="00932B5D"/>
    <w:rsid w:val="00940D40"/>
    <w:rsid w:val="00941108"/>
    <w:rsid w:val="00944D3C"/>
    <w:rsid w:val="00944F3C"/>
    <w:rsid w:val="00945EE5"/>
    <w:rsid w:val="00946E10"/>
    <w:rsid w:val="0095039D"/>
    <w:rsid w:val="009534DF"/>
    <w:rsid w:val="00955428"/>
    <w:rsid w:val="009579F1"/>
    <w:rsid w:val="00957D9F"/>
    <w:rsid w:val="009608C5"/>
    <w:rsid w:val="00961C4B"/>
    <w:rsid w:val="009643B9"/>
    <w:rsid w:val="00967DB1"/>
    <w:rsid w:val="00970B51"/>
    <w:rsid w:val="00971433"/>
    <w:rsid w:val="00973BCE"/>
    <w:rsid w:val="009757FA"/>
    <w:rsid w:val="00975AB1"/>
    <w:rsid w:val="009805B5"/>
    <w:rsid w:val="00984A9F"/>
    <w:rsid w:val="00984B12"/>
    <w:rsid w:val="00992569"/>
    <w:rsid w:val="00995838"/>
    <w:rsid w:val="0099615F"/>
    <w:rsid w:val="00996FE6"/>
    <w:rsid w:val="009975E5"/>
    <w:rsid w:val="009A04D9"/>
    <w:rsid w:val="009A680A"/>
    <w:rsid w:val="009B327D"/>
    <w:rsid w:val="009B388A"/>
    <w:rsid w:val="009B726D"/>
    <w:rsid w:val="009C2E5B"/>
    <w:rsid w:val="009D748F"/>
    <w:rsid w:val="009D7F8E"/>
    <w:rsid w:val="009E0216"/>
    <w:rsid w:val="009E3D9E"/>
    <w:rsid w:val="009E4ECC"/>
    <w:rsid w:val="009E7275"/>
    <w:rsid w:val="009F2504"/>
    <w:rsid w:val="009F396C"/>
    <w:rsid w:val="009F4975"/>
    <w:rsid w:val="009F6FD5"/>
    <w:rsid w:val="009F77E6"/>
    <w:rsid w:val="009F7B03"/>
    <w:rsid w:val="00A00426"/>
    <w:rsid w:val="00A1038A"/>
    <w:rsid w:val="00A125F2"/>
    <w:rsid w:val="00A17506"/>
    <w:rsid w:val="00A22358"/>
    <w:rsid w:val="00A230C9"/>
    <w:rsid w:val="00A23D47"/>
    <w:rsid w:val="00A25317"/>
    <w:rsid w:val="00A273C9"/>
    <w:rsid w:val="00A273E2"/>
    <w:rsid w:val="00A303CD"/>
    <w:rsid w:val="00A3041D"/>
    <w:rsid w:val="00A3216A"/>
    <w:rsid w:val="00A34CA7"/>
    <w:rsid w:val="00A35606"/>
    <w:rsid w:val="00A40081"/>
    <w:rsid w:val="00A401BC"/>
    <w:rsid w:val="00A472AA"/>
    <w:rsid w:val="00A50C2E"/>
    <w:rsid w:val="00A5171B"/>
    <w:rsid w:val="00A5210B"/>
    <w:rsid w:val="00A52166"/>
    <w:rsid w:val="00A5772C"/>
    <w:rsid w:val="00A60F2F"/>
    <w:rsid w:val="00A612A2"/>
    <w:rsid w:val="00A631F2"/>
    <w:rsid w:val="00A71CCC"/>
    <w:rsid w:val="00A8414D"/>
    <w:rsid w:val="00A96ADD"/>
    <w:rsid w:val="00AA7277"/>
    <w:rsid w:val="00AB1FDD"/>
    <w:rsid w:val="00AC02C9"/>
    <w:rsid w:val="00AD090A"/>
    <w:rsid w:val="00AD0C9E"/>
    <w:rsid w:val="00AD5CCE"/>
    <w:rsid w:val="00AD68CD"/>
    <w:rsid w:val="00AE225C"/>
    <w:rsid w:val="00AE5745"/>
    <w:rsid w:val="00AF03B4"/>
    <w:rsid w:val="00AF0513"/>
    <w:rsid w:val="00AF2498"/>
    <w:rsid w:val="00AF4043"/>
    <w:rsid w:val="00AF6E5D"/>
    <w:rsid w:val="00B003C6"/>
    <w:rsid w:val="00B03D80"/>
    <w:rsid w:val="00B05A08"/>
    <w:rsid w:val="00B1024B"/>
    <w:rsid w:val="00B10C11"/>
    <w:rsid w:val="00B1105F"/>
    <w:rsid w:val="00B12D97"/>
    <w:rsid w:val="00B130AC"/>
    <w:rsid w:val="00B13EAD"/>
    <w:rsid w:val="00B17B60"/>
    <w:rsid w:val="00B20D1C"/>
    <w:rsid w:val="00B27A71"/>
    <w:rsid w:val="00B358A3"/>
    <w:rsid w:val="00B41E71"/>
    <w:rsid w:val="00B44794"/>
    <w:rsid w:val="00B45BE1"/>
    <w:rsid w:val="00B50AB8"/>
    <w:rsid w:val="00B512F5"/>
    <w:rsid w:val="00B52AD8"/>
    <w:rsid w:val="00B55DD6"/>
    <w:rsid w:val="00B56BA2"/>
    <w:rsid w:val="00B614F5"/>
    <w:rsid w:val="00B63F4F"/>
    <w:rsid w:val="00B64CBC"/>
    <w:rsid w:val="00B717C8"/>
    <w:rsid w:val="00B73C10"/>
    <w:rsid w:val="00B85BF5"/>
    <w:rsid w:val="00B86127"/>
    <w:rsid w:val="00B863CB"/>
    <w:rsid w:val="00B9010D"/>
    <w:rsid w:val="00B90AF0"/>
    <w:rsid w:val="00B911B7"/>
    <w:rsid w:val="00B91392"/>
    <w:rsid w:val="00B9549A"/>
    <w:rsid w:val="00B95E3A"/>
    <w:rsid w:val="00B97E4F"/>
    <w:rsid w:val="00BA5F5F"/>
    <w:rsid w:val="00BA5FB9"/>
    <w:rsid w:val="00BA735F"/>
    <w:rsid w:val="00BB1174"/>
    <w:rsid w:val="00BB4089"/>
    <w:rsid w:val="00BC62E1"/>
    <w:rsid w:val="00BC7805"/>
    <w:rsid w:val="00BD2807"/>
    <w:rsid w:val="00BD4394"/>
    <w:rsid w:val="00BD5280"/>
    <w:rsid w:val="00BD6E6A"/>
    <w:rsid w:val="00BD7AE9"/>
    <w:rsid w:val="00BE1238"/>
    <w:rsid w:val="00BE1412"/>
    <w:rsid w:val="00BE1AD9"/>
    <w:rsid w:val="00BE1C70"/>
    <w:rsid w:val="00BE31B6"/>
    <w:rsid w:val="00BE3731"/>
    <w:rsid w:val="00BF19F3"/>
    <w:rsid w:val="00BF4CE3"/>
    <w:rsid w:val="00C003D5"/>
    <w:rsid w:val="00C00D82"/>
    <w:rsid w:val="00C043A6"/>
    <w:rsid w:val="00C05B60"/>
    <w:rsid w:val="00C06986"/>
    <w:rsid w:val="00C111A9"/>
    <w:rsid w:val="00C13028"/>
    <w:rsid w:val="00C14D4D"/>
    <w:rsid w:val="00C20295"/>
    <w:rsid w:val="00C2157D"/>
    <w:rsid w:val="00C22B84"/>
    <w:rsid w:val="00C310A8"/>
    <w:rsid w:val="00C34836"/>
    <w:rsid w:val="00C34F58"/>
    <w:rsid w:val="00C479A8"/>
    <w:rsid w:val="00C52C75"/>
    <w:rsid w:val="00C52D6A"/>
    <w:rsid w:val="00C5417F"/>
    <w:rsid w:val="00C55FCA"/>
    <w:rsid w:val="00C61E49"/>
    <w:rsid w:val="00C628BD"/>
    <w:rsid w:val="00C65B30"/>
    <w:rsid w:val="00C66DBB"/>
    <w:rsid w:val="00C67DE7"/>
    <w:rsid w:val="00C719AB"/>
    <w:rsid w:val="00C743AA"/>
    <w:rsid w:val="00C80903"/>
    <w:rsid w:val="00C84179"/>
    <w:rsid w:val="00C87FE8"/>
    <w:rsid w:val="00C90CD3"/>
    <w:rsid w:val="00C92BC3"/>
    <w:rsid w:val="00C93BD1"/>
    <w:rsid w:val="00CA1E83"/>
    <w:rsid w:val="00CA3804"/>
    <w:rsid w:val="00CB37B4"/>
    <w:rsid w:val="00CB39D1"/>
    <w:rsid w:val="00CB4299"/>
    <w:rsid w:val="00CB4912"/>
    <w:rsid w:val="00CB60AA"/>
    <w:rsid w:val="00CB75E7"/>
    <w:rsid w:val="00CC4466"/>
    <w:rsid w:val="00CC69BC"/>
    <w:rsid w:val="00CD1B0D"/>
    <w:rsid w:val="00CD7267"/>
    <w:rsid w:val="00CE7E90"/>
    <w:rsid w:val="00CF2C88"/>
    <w:rsid w:val="00CF4581"/>
    <w:rsid w:val="00D021F8"/>
    <w:rsid w:val="00D026FB"/>
    <w:rsid w:val="00D12D34"/>
    <w:rsid w:val="00D1429D"/>
    <w:rsid w:val="00D16F07"/>
    <w:rsid w:val="00D205B5"/>
    <w:rsid w:val="00D2560A"/>
    <w:rsid w:val="00D26AF9"/>
    <w:rsid w:val="00D31726"/>
    <w:rsid w:val="00D32A15"/>
    <w:rsid w:val="00D47E2B"/>
    <w:rsid w:val="00D52338"/>
    <w:rsid w:val="00D5296C"/>
    <w:rsid w:val="00D535DB"/>
    <w:rsid w:val="00D542CF"/>
    <w:rsid w:val="00D56EE6"/>
    <w:rsid w:val="00D62656"/>
    <w:rsid w:val="00D65F5B"/>
    <w:rsid w:val="00D724CF"/>
    <w:rsid w:val="00D770BA"/>
    <w:rsid w:val="00D80CB9"/>
    <w:rsid w:val="00D8398F"/>
    <w:rsid w:val="00D87C8C"/>
    <w:rsid w:val="00D918AE"/>
    <w:rsid w:val="00D91F59"/>
    <w:rsid w:val="00DA1E77"/>
    <w:rsid w:val="00DA29EB"/>
    <w:rsid w:val="00DA4318"/>
    <w:rsid w:val="00DB09D0"/>
    <w:rsid w:val="00DB4E7D"/>
    <w:rsid w:val="00DC5C8C"/>
    <w:rsid w:val="00DC7D4A"/>
    <w:rsid w:val="00DD22E0"/>
    <w:rsid w:val="00DD2304"/>
    <w:rsid w:val="00DD3765"/>
    <w:rsid w:val="00DD5D12"/>
    <w:rsid w:val="00DE7173"/>
    <w:rsid w:val="00DE7693"/>
    <w:rsid w:val="00DE79ED"/>
    <w:rsid w:val="00DF2256"/>
    <w:rsid w:val="00DF61D2"/>
    <w:rsid w:val="00DF63E4"/>
    <w:rsid w:val="00DF7F4E"/>
    <w:rsid w:val="00E02723"/>
    <w:rsid w:val="00E03CD2"/>
    <w:rsid w:val="00E045A7"/>
    <w:rsid w:val="00E05C7A"/>
    <w:rsid w:val="00E07112"/>
    <w:rsid w:val="00E07B1C"/>
    <w:rsid w:val="00E106FC"/>
    <w:rsid w:val="00E12969"/>
    <w:rsid w:val="00E16319"/>
    <w:rsid w:val="00E22E7E"/>
    <w:rsid w:val="00E24C91"/>
    <w:rsid w:val="00E264DA"/>
    <w:rsid w:val="00E35D27"/>
    <w:rsid w:val="00E44D6B"/>
    <w:rsid w:val="00E44E40"/>
    <w:rsid w:val="00E44FF3"/>
    <w:rsid w:val="00E51844"/>
    <w:rsid w:val="00E63475"/>
    <w:rsid w:val="00E768EB"/>
    <w:rsid w:val="00E8353A"/>
    <w:rsid w:val="00E84AC4"/>
    <w:rsid w:val="00E90C37"/>
    <w:rsid w:val="00E91A82"/>
    <w:rsid w:val="00E95533"/>
    <w:rsid w:val="00EA2E29"/>
    <w:rsid w:val="00EA2F7C"/>
    <w:rsid w:val="00EA46B7"/>
    <w:rsid w:val="00EA4FCA"/>
    <w:rsid w:val="00EB4C5E"/>
    <w:rsid w:val="00EC0811"/>
    <w:rsid w:val="00EC5616"/>
    <w:rsid w:val="00ED0FF9"/>
    <w:rsid w:val="00ED59FA"/>
    <w:rsid w:val="00ED5BF9"/>
    <w:rsid w:val="00ED6273"/>
    <w:rsid w:val="00ED7B22"/>
    <w:rsid w:val="00EE3EC7"/>
    <w:rsid w:val="00EE4A42"/>
    <w:rsid w:val="00EF034C"/>
    <w:rsid w:val="00EF0757"/>
    <w:rsid w:val="00EF0FA7"/>
    <w:rsid w:val="00EF31BC"/>
    <w:rsid w:val="00EF737E"/>
    <w:rsid w:val="00EF751A"/>
    <w:rsid w:val="00F00356"/>
    <w:rsid w:val="00F006E6"/>
    <w:rsid w:val="00F01F62"/>
    <w:rsid w:val="00F03247"/>
    <w:rsid w:val="00F07DCC"/>
    <w:rsid w:val="00F14795"/>
    <w:rsid w:val="00F152B8"/>
    <w:rsid w:val="00F169CF"/>
    <w:rsid w:val="00F20F19"/>
    <w:rsid w:val="00F2391B"/>
    <w:rsid w:val="00F239B6"/>
    <w:rsid w:val="00F2499A"/>
    <w:rsid w:val="00F34FF6"/>
    <w:rsid w:val="00F37B2E"/>
    <w:rsid w:val="00F40B4A"/>
    <w:rsid w:val="00F431CB"/>
    <w:rsid w:val="00F4642A"/>
    <w:rsid w:val="00F4685B"/>
    <w:rsid w:val="00F46E03"/>
    <w:rsid w:val="00F473F5"/>
    <w:rsid w:val="00F524E8"/>
    <w:rsid w:val="00F53C91"/>
    <w:rsid w:val="00F540B5"/>
    <w:rsid w:val="00F658AD"/>
    <w:rsid w:val="00F83DA6"/>
    <w:rsid w:val="00F83E05"/>
    <w:rsid w:val="00F85275"/>
    <w:rsid w:val="00F86911"/>
    <w:rsid w:val="00F90C64"/>
    <w:rsid w:val="00F91308"/>
    <w:rsid w:val="00F92184"/>
    <w:rsid w:val="00F93AD1"/>
    <w:rsid w:val="00FA0DCB"/>
    <w:rsid w:val="00FA5AA5"/>
    <w:rsid w:val="00FA64C5"/>
    <w:rsid w:val="00FB174D"/>
    <w:rsid w:val="00FB57A0"/>
    <w:rsid w:val="00FB7275"/>
    <w:rsid w:val="00FC0542"/>
    <w:rsid w:val="00FC46E8"/>
    <w:rsid w:val="00FD54E7"/>
    <w:rsid w:val="00FD5868"/>
    <w:rsid w:val="00FE32B7"/>
    <w:rsid w:val="00FE546F"/>
    <w:rsid w:val="00FE6663"/>
    <w:rsid w:val="00FF54B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84A0C"/>
  <w15:docId w15:val="{484ACAF3-E05C-4B7D-A1DC-43580A1E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B5"/>
    <w:rPr>
      <w:rFonts w:ascii="Calibri" w:eastAsia="Calibri" w:hAnsi="Calibri" w:cs="Calibri"/>
      <w:color w:val="000000"/>
    </w:rPr>
  </w:style>
  <w:style w:type="paragraph" w:styleId="Ttol1">
    <w:name w:val="heading 1"/>
    <w:next w:val="Normal"/>
    <w:link w:val="Ttol1Car"/>
    <w:uiPriority w:val="9"/>
    <w:unhideWhenUsed/>
    <w:qFormat/>
    <w:pPr>
      <w:keepNext/>
      <w:keepLines/>
      <w:numPr>
        <w:numId w:val="2"/>
      </w:numPr>
      <w:spacing w:after="147" w:line="257" w:lineRule="auto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ol2">
    <w:name w:val="heading 2"/>
    <w:next w:val="Normal"/>
    <w:link w:val="Ttol2Car"/>
    <w:uiPriority w:val="9"/>
    <w:unhideWhenUsed/>
    <w:qFormat/>
    <w:pPr>
      <w:keepNext/>
      <w:keepLines/>
      <w:numPr>
        <w:ilvl w:val="1"/>
        <w:numId w:val="2"/>
      </w:numPr>
      <w:spacing w:after="147" w:line="257" w:lineRule="auto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Ttol3">
    <w:name w:val="heading 3"/>
    <w:next w:val="Normal"/>
    <w:link w:val="Ttol3Car"/>
    <w:uiPriority w:val="9"/>
    <w:unhideWhenUsed/>
    <w:qFormat/>
    <w:pPr>
      <w:keepNext/>
      <w:keepLines/>
      <w:spacing w:after="3" w:line="267" w:lineRule="auto"/>
      <w:ind w:left="10" w:hanging="10"/>
      <w:outlineLvl w:val="2"/>
    </w:pPr>
    <w:rPr>
      <w:rFonts w:ascii="Arial" w:eastAsia="Arial" w:hAnsi="Arial" w:cs="Arial"/>
      <w:b/>
      <w:color w:val="7F7F7F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uiPriority w:val="9"/>
    <w:rPr>
      <w:rFonts w:ascii="Arial" w:eastAsia="Arial" w:hAnsi="Arial" w:cs="Arial"/>
      <w:b/>
      <w:color w:val="000000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563C1"/>
      <w:sz w:val="20"/>
      <w:u w:val="single" w:color="0563C1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563C1"/>
      <w:sz w:val="20"/>
      <w:u w:val="single" w:color="0563C1"/>
    </w:rPr>
  </w:style>
  <w:style w:type="character" w:customStyle="1" w:styleId="Ttol3Car">
    <w:name w:val="Títol 3 Car"/>
    <w:link w:val="Ttol3"/>
    <w:rPr>
      <w:rFonts w:ascii="Arial" w:eastAsia="Arial" w:hAnsi="Arial" w:cs="Arial"/>
      <w:b/>
      <w:color w:val="7F7F7F"/>
      <w:sz w:val="20"/>
    </w:rPr>
  </w:style>
  <w:style w:type="character" w:customStyle="1" w:styleId="Ttol1Car">
    <w:name w:val="Títol 1 Car"/>
    <w:link w:val="Ttol1"/>
    <w:uiPriority w:val="9"/>
    <w:rPr>
      <w:rFonts w:ascii="Arial" w:eastAsia="Arial" w:hAnsi="Arial" w:cs="Arial"/>
      <w:b/>
      <w:color w:val="000000"/>
      <w:u w:val="single" w:color="000000"/>
    </w:rPr>
  </w:style>
  <w:style w:type="paragraph" w:styleId="IDC1">
    <w:name w:val="toc 1"/>
    <w:hidden/>
    <w:uiPriority w:val="39"/>
    <w:pPr>
      <w:spacing w:after="88" w:line="264" w:lineRule="auto"/>
      <w:ind w:left="25" w:right="23" w:hanging="10"/>
    </w:pPr>
    <w:rPr>
      <w:rFonts w:ascii="Arial" w:eastAsia="Arial" w:hAnsi="Arial" w:cs="Arial"/>
      <w:b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Tipusdelletraperdefectedelpargraf"/>
    <w:uiPriority w:val="99"/>
    <w:unhideWhenUsed/>
    <w:rsid w:val="00A5772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4F7769"/>
    <w:pPr>
      <w:ind w:left="720"/>
      <w:contextualSpacing/>
    </w:pPr>
  </w:style>
  <w:style w:type="table" w:styleId="Taulaambquadrcula">
    <w:name w:val="Table Grid"/>
    <w:basedOn w:val="Taulanormal"/>
    <w:uiPriority w:val="39"/>
    <w:rsid w:val="0030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16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65357"/>
    <w:rPr>
      <w:rFonts w:ascii="Segoe UI" w:eastAsia="Calibri" w:hAnsi="Segoe UI" w:cs="Segoe UI"/>
      <w:color w:val="000000"/>
      <w:sz w:val="18"/>
      <w:szCs w:val="18"/>
    </w:rPr>
  </w:style>
  <w:style w:type="character" w:customStyle="1" w:styleId="normaltextrun">
    <w:name w:val="normaltextrun"/>
    <w:basedOn w:val="Tipusdelletraperdefectedelpargraf"/>
    <w:rsid w:val="003934F9"/>
  </w:style>
  <w:style w:type="character" w:styleId="Enllavisitat">
    <w:name w:val="FollowedHyperlink"/>
    <w:basedOn w:val="Tipusdelletraperdefectedelpargraf"/>
    <w:uiPriority w:val="99"/>
    <w:semiHidden/>
    <w:unhideWhenUsed/>
    <w:rsid w:val="00D724CF"/>
    <w:rPr>
      <w:color w:val="954F72" w:themeColor="followedHyperlink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21F8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21F8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21F86"/>
    <w:rPr>
      <w:rFonts w:ascii="Calibri" w:eastAsia="Calibri" w:hAnsi="Calibri" w:cs="Calibri"/>
      <w:color w:val="000000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21F8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21F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05778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5778E"/>
    <w:rPr>
      <w:rFonts w:ascii="Calibri" w:eastAsia="Calibri" w:hAnsi="Calibri" w:cs="Calibri"/>
      <w:color w:val="000000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05778E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6D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lempresa.gencat.cat/ca/integraciodepartamentaltramit/tramit/PerTemes/23661-Ajuts-a-projectes-destinats-a-reduir-el-consum-daigua-en-establiments-dallotjament-turistic?category=772cf82a-a82c-11e3-a972-000c29052e2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nes.gencat.cat/web/.content/03_ambits/Observatori/07_estudis_metodologies/publicacions_eines15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23.png@01DBF723.48EE62A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8AA4-5F50-42D5-AF31-41DE7967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Pérez, Ainhoa</dc:creator>
  <cp:keywords/>
  <cp:lastModifiedBy>Palomar Baget, Nuria</cp:lastModifiedBy>
  <cp:revision>3</cp:revision>
  <cp:lastPrinted>2025-07-15T07:40:00Z</cp:lastPrinted>
  <dcterms:created xsi:type="dcterms:W3CDTF">2025-07-24T13:23:00Z</dcterms:created>
  <dcterms:modified xsi:type="dcterms:W3CDTF">2025-07-24T13:24:00Z</dcterms:modified>
</cp:coreProperties>
</file>