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3C4C19" w:rsidP="003C4C19">
      <w:pPr>
        <w:ind w:left="-993"/>
        <w:jc w:val="right"/>
      </w:pPr>
      <w:r w:rsidRPr="004F158D">
        <w:rPr>
          <w:rFonts w:ascii="Arial" w:hAnsi="Arial" w:cs="Arial"/>
          <w:noProof/>
          <w:sz w:val="16"/>
          <w:szCs w:val="16"/>
          <w:lang w:eastAsia="ca-ES"/>
        </w:rPr>
        <w:t>G146NOP-460</w:t>
      </w:r>
      <w:r w:rsidR="0060171C">
        <w:rPr>
          <w:rFonts w:ascii="Arial" w:hAnsi="Arial" w:cs="Arial"/>
          <w:noProof/>
          <w:sz w:val="16"/>
          <w:szCs w:val="16"/>
          <w:lang w:eastAsia="ca-ES"/>
        </w:rPr>
        <w:t>-01</w:t>
      </w:r>
      <w:r w:rsidR="00473EF3">
        <w:rPr>
          <w:noProof/>
          <w:lang w:eastAsia="ca-ES"/>
        </w:rPr>
        <w:drawing>
          <wp:inline distT="0" distB="0" distL="0" distR="0">
            <wp:extent cx="7591425" cy="733425"/>
            <wp:effectExtent l="0" t="0" r="9525" b="9525"/>
            <wp:docPr id="48" name="Imatge 48" descr="Logotip Servei d'Ocupació de Catalunya" title="Logotip Servei d'Ocupació de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215" w:rsidRDefault="00111215"/>
    <w:p w:rsidR="00111215" w:rsidRDefault="00111215"/>
    <w:p w:rsidR="003C4C19" w:rsidRDefault="003C4C19" w:rsidP="003C4C19">
      <w:pPr>
        <w:spacing w:before="1200" w:line="240" w:lineRule="auto"/>
        <w:jc w:val="center"/>
        <w:rPr>
          <w:rFonts w:ascii="Arial Narrow" w:hAnsi="Arial Narrow"/>
          <w:b/>
          <w:sz w:val="100"/>
          <w:szCs w:val="100"/>
        </w:rPr>
      </w:pPr>
      <w:r w:rsidRPr="008D4D18">
        <w:rPr>
          <w:rFonts w:ascii="Arial Narrow" w:hAnsi="Arial Narrow"/>
          <w:b/>
          <w:sz w:val="100"/>
          <w:szCs w:val="100"/>
        </w:rPr>
        <w:t>ESPAI  DE  RECERCA DE  FEINA</w:t>
      </w:r>
    </w:p>
    <w:p w:rsidR="00111215" w:rsidRDefault="003C4C19" w:rsidP="0040331B">
      <w:pPr>
        <w:spacing w:after="1440" w:line="240" w:lineRule="auto"/>
        <w:jc w:val="center"/>
      </w:pPr>
      <w:bookmarkStart w:id="0" w:name="_GoBack"/>
      <w:bookmarkEnd w:id="0"/>
      <w:r>
        <w:rPr>
          <w:rFonts w:ascii="Arial Narrow" w:hAnsi="Arial Narrow"/>
          <w:b/>
          <w:sz w:val="100"/>
          <w:szCs w:val="100"/>
        </w:rPr>
        <w:t>202.</w:t>
      </w:r>
      <w:r>
        <w:t xml:space="preserve"> </w:t>
      </w:r>
    </w:p>
    <w:p w:rsidR="003C4C19" w:rsidRDefault="003C4C19" w:rsidP="0040331B">
      <w:pPr>
        <w:spacing w:before="840" w:after="1320" w:line="240" w:lineRule="auto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44"/>
          <w:szCs w:val="44"/>
        </w:rPr>
        <w:t xml:space="preserve">Subtítol si s’escau 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(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Arial</w:t>
      </w:r>
      <w:proofErr w:type="spellEnd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Narrow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 xml:space="preserve"> 22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pt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>, Negreta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)</w:t>
      </w:r>
      <w:r>
        <w:rPr>
          <w:rFonts w:ascii="Arial Narrow" w:hAnsi="Arial Narrow"/>
          <w:b/>
          <w:sz w:val="36"/>
          <w:szCs w:val="36"/>
        </w:rPr>
        <w:br/>
      </w:r>
    </w:p>
    <w:p w:rsidR="00111215" w:rsidRDefault="00111215"/>
    <w:sectPr w:rsidR="00111215" w:rsidSect="003C4C19">
      <w:footerReference w:type="default" r:id="rId8"/>
      <w:pgSz w:w="11906" w:h="16838"/>
      <w:pgMar w:top="142" w:right="849" w:bottom="1985" w:left="993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F8E" w:rsidRDefault="00200F8E" w:rsidP="00D75A71">
      <w:pPr>
        <w:spacing w:after="0" w:line="240" w:lineRule="auto"/>
      </w:pPr>
      <w:r>
        <w:separator/>
      </w:r>
    </w:p>
  </w:endnote>
  <w:endnote w:type="continuationSeparator" w:id="0">
    <w:p w:rsidR="00200F8E" w:rsidRDefault="00200F8E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1C6" w:rsidRPr="00D75A71" w:rsidRDefault="001637C6" w:rsidP="00C471B1">
    <w:pPr>
      <w:pStyle w:val="Peu"/>
      <w:tabs>
        <w:tab w:val="clear" w:pos="4252"/>
        <w:tab w:val="clear" w:pos="8504"/>
        <w:tab w:val="left" w:pos="6885"/>
      </w:tabs>
    </w:pPr>
    <w:r>
      <w:rPr>
        <w:noProof/>
        <w:lang w:eastAsia="ca-ES"/>
      </w:rPr>
      <w:drawing>
        <wp:inline distT="0" distB="0" distL="0" distR="0" wp14:anchorId="46383FA7" wp14:editId="76EEB56B">
          <wp:extent cx="1371600" cy="351823"/>
          <wp:effectExtent l="0" t="0" r="0" b="0"/>
          <wp:docPr id="59" name="Imatge 59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dentitatcorporativa.gencat.cat/web/.content/Documentacio/descarregues/identificacio/COLOR/idb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577" cy="361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ca-ES"/>
      </w:rPr>
      <w:drawing>
        <wp:inline distT="0" distB="0" distL="0" distR="0" wp14:anchorId="01B576C4" wp14:editId="2999E43E">
          <wp:extent cx="1455575" cy="375842"/>
          <wp:effectExtent l="0" t="0" r="0" b="5715"/>
          <wp:docPr id="60" name="Imatge 60" descr="Logotip de la Unió Europea amb lema &quot;cofinançat per la Unió Europea&quot;" title="Logotip de la Unió Europea amb lema &quot;cofinançat per la Unió Europe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FinancatUE_lateral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65" r="8062" b="13166"/>
                  <a:stretch/>
                </pic:blipFill>
                <pic:spPr bwMode="auto">
                  <a:xfrm>
                    <a:off x="0" y="0"/>
                    <a:ext cx="1528620" cy="3947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ca-ES"/>
      </w:rPr>
      <mc:AlternateContent>
        <mc:Choice Requires="wps">
          <w:drawing>
            <wp:inline distT="0" distB="0" distL="0" distR="0">
              <wp:extent cx="1333500" cy="247650"/>
              <wp:effectExtent l="0" t="0" r="19050" b="19050"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37C6" w:rsidRPr="001B1EC9" w:rsidRDefault="001637C6" w:rsidP="001637C6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</w:pPr>
                          <w:r w:rsidRPr="001B1EC9"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10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">
              <v:textbox>
                <w:txbxContent>
                  <w:p w:rsidR="001637C6" w:rsidRPr="001B1EC9" w:rsidRDefault="001637C6" w:rsidP="001637C6">
                    <w:pPr>
                      <w:jc w:val="center"/>
                      <w:rPr>
                        <w:rFonts w:ascii="Verdana" w:hAnsi="Verdana"/>
                        <w:b/>
                        <w:sz w:val="12"/>
                        <w:szCs w:val="12"/>
                      </w:rPr>
                    </w:pPr>
                    <w:r w:rsidRPr="001B1EC9">
                      <w:rPr>
                        <w:rFonts w:ascii="Verdana" w:hAnsi="Verdana"/>
                        <w:b/>
                        <w:sz w:val="12"/>
                        <w:szCs w:val="12"/>
                      </w:rPr>
                      <w:t>Anagrama del centre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F8E" w:rsidRDefault="00200F8E" w:rsidP="00D75A71">
      <w:pPr>
        <w:spacing w:after="0" w:line="240" w:lineRule="auto"/>
      </w:pPr>
      <w:r>
        <w:separator/>
      </w:r>
    </w:p>
  </w:footnote>
  <w:footnote w:type="continuationSeparator" w:id="0">
    <w:p w:rsidR="00200F8E" w:rsidRDefault="00200F8E" w:rsidP="00D75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401C6"/>
    <w:rsid w:val="00060191"/>
    <w:rsid w:val="00102BBC"/>
    <w:rsid w:val="00104207"/>
    <w:rsid w:val="00106492"/>
    <w:rsid w:val="00111215"/>
    <w:rsid w:val="001637C6"/>
    <w:rsid w:val="001A09F7"/>
    <w:rsid w:val="001B1EC9"/>
    <w:rsid w:val="001D4A2E"/>
    <w:rsid w:val="001E30B7"/>
    <w:rsid w:val="001E47B6"/>
    <w:rsid w:val="001E7EFE"/>
    <w:rsid w:val="001F222A"/>
    <w:rsid w:val="00200F8E"/>
    <w:rsid w:val="00202C3D"/>
    <w:rsid w:val="0020644F"/>
    <w:rsid w:val="002318F8"/>
    <w:rsid w:val="00263548"/>
    <w:rsid w:val="00277CDF"/>
    <w:rsid w:val="002E4BD2"/>
    <w:rsid w:val="003C4C19"/>
    <w:rsid w:val="003D36AB"/>
    <w:rsid w:val="003E2613"/>
    <w:rsid w:val="003F36C5"/>
    <w:rsid w:val="0040331B"/>
    <w:rsid w:val="00423FD7"/>
    <w:rsid w:val="00443AF0"/>
    <w:rsid w:val="00473EF3"/>
    <w:rsid w:val="004E5B66"/>
    <w:rsid w:val="004F158D"/>
    <w:rsid w:val="00507FA3"/>
    <w:rsid w:val="00522E3C"/>
    <w:rsid w:val="0054440D"/>
    <w:rsid w:val="00547B90"/>
    <w:rsid w:val="005923A3"/>
    <w:rsid w:val="005B1B90"/>
    <w:rsid w:val="005B66F8"/>
    <w:rsid w:val="005B6A85"/>
    <w:rsid w:val="0060171C"/>
    <w:rsid w:val="0060535F"/>
    <w:rsid w:val="00640965"/>
    <w:rsid w:val="0074352C"/>
    <w:rsid w:val="008279AB"/>
    <w:rsid w:val="00893AFC"/>
    <w:rsid w:val="009052FB"/>
    <w:rsid w:val="009179ED"/>
    <w:rsid w:val="00930ABE"/>
    <w:rsid w:val="00953165"/>
    <w:rsid w:val="00987291"/>
    <w:rsid w:val="009D4378"/>
    <w:rsid w:val="009F438F"/>
    <w:rsid w:val="00A168CE"/>
    <w:rsid w:val="00A314CB"/>
    <w:rsid w:val="00A4258A"/>
    <w:rsid w:val="00A42838"/>
    <w:rsid w:val="00A73927"/>
    <w:rsid w:val="00AB6B41"/>
    <w:rsid w:val="00AD1E90"/>
    <w:rsid w:val="00B25198"/>
    <w:rsid w:val="00B26928"/>
    <w:rsid w:val="00B34E70"/>
    <w:rsid w:val="00B96E46"/>
    <w:rsid w:val="00BA0673"/>
    <w:rsid w:val="00BE27BA"/>
    <w:rsid w:val="00BE6CFC"/>
    <w:rsid w:val="00BE7EE7"/>
    <w:rsid w:val="00BF29F9"/>
    <w:rsid w:val="00C25AE1"/>
    <w:rsid w:val="00C40ADD"/>
    <w:rsid w:val="00C471B1"/>
    <w:rsid w:val="00CD4973"/>
    <w:rsid w:val="00CE536B"/>
    <w:rsid w:val="00D204F6"/>
    <w:rsid w:val="00D46790"/>
    <w:rsid w:val="00D75A71"/>
    <w:rsid w:val="00DE06CE"/>
    <w:rsid w:val="00E07133"/>
    <w:rsid w:val="00E26B05"/>
    <w:rsid w:val="00EC2F84"/>
    <w:rsid w:val="00EE1AA7"/>
    <w:rsid w:val="00EF7008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49A8ADDC"/>
  <w15:docId w15:val="{14F4E068-1A00-48E7-B75C-8519FB70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5710-BFF8-4894-913A-FB7DCEDC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Carpetes Vertical</vt:lpstr>
    </vt:vector>
  </TitlesOfParts>
  <Manager>Servei d'Orientació i Informació</Manager>
  <Company>Servei Públic d'Ocupació de Catalunya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Carpetes Vertical</dc:title>
  <dc:subject>Espai de recerca de feina</dc:subject>
  <dc:creator>Generalitat de Catalunya. Servei Públic d'Ocupació de Catalunya</dc:creator>
  <cp:keywords>espai, recerca, feina</cp:keywords>
  <dc:description/>
  <cp:lastModifiedBy>Lazaro Martinez, Gemma</cp:lastModifiedBy>
  <cp:revision>11</cp:revision>
  <dcterms:created xsi:type="dcterms:W3CDTF">2024-03-14T12:01:00Z</dcterms:created>
  <dcterms:modified xsi:type="dcterms:W3CDTF">2024-05-22T07:28:00Z</dcterms:modified>
  <cp:category>Formulari G146NOP-460 Versió 01</cp:category>
</cp:coreProperties>
</file>