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8AFD4" w14:textId="77777777" w:rsidR="0053463A" w:rsidRDefault="0053463A" w:rsidP="0053463A">
      <w:pPr>
        <w:pStyle w:val="Ttol1"/>
        <w:rPr>
          <w:sz w:val="18"/>
          <w:szCs w:val="18"/>
          <w:lang w:val="ca-ES"/>
        </w:rPr>
        <w:sectPr w:rsidR="0053463A" w:rsidSect="008325EA">
          <w:type w:val="continuous"/>
          <w:pgSz w:w="11906" w:h="16838" w:code="9"/>
          <w:pgMar w:top="284" w:right="566" w:bottom="284" w:left="284" w:header="0" w:footer="0" w:gutter="284"/>
          <w:cols w:space="708"/>
          <w:docGrid w:linePitch="360"/>
        </w:sectPr>
      </w:pPr>
    </w:p>
    <w:p w14:paraId="24EE30F5" w14:textId="776D58B8" w:rsidR="00BA5773" w:rsidRDefault="00F664EE" w:rsidP="00F664EE">
      <w:pPr>
        <w:pStyle w:val="Textindependent"/>
        <w:ind w:right="-1"/>
        <w:jc w:val="left"/>
        <w:rPr>
          <w:sz w:val="20"/>
          <w:szCs w:val="20"/>
          <w:lang w:val="ca-ES"/>
        </w:rPr>
      </w:pPr>
      <w:r>
        <w:rPr>
          <w:noProof/>
          <w:lang w:val="ca-ES" w:eastAsia="ca-ES"/>
        </w:rPr>
        <w:drawing>
          <wp:inline distT="0" distB="0" distL="0" distR="0" wp14:anchorId="38F1862D" wp14:editId="24B54597">
            <wp:extent cx="1878037" cy="487293"/>
            <wp:effectExtent l="0" t="0" r="8255" b="8255"/>
            <wp:docPr id="2" name="Imatge 2" descr="Logotip de la Generalitat de Catalunya.&#10;Logotipo de la Generalitat de Cataluny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Logotip de la Generalitat de Catalunya.&#10;Logotipo de la Generalitat de Catalunya.">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8037" cy="487293"/>
                    </a:xfrm>
                    <a:prstGeom prst="rect">
                      <a:avLst/>
                    </a:prstGeom>
                    <a:noFill/>
                    <a:ln>
                      <a:noFill/>
                    </a:ln>
                  </pic:spPr>
                </pic:pic>
              </a:graphicData>
            </a:graphic>
          </wp:inline>
        </w:drawing>
      </w:r>
    </w:p>
    <w:p w14:paraId="60D8F1C8" w14:textId="77777777" w:rsidR="00C9522B" w:rsidRDefault="00C9522B" w:rsidP="00C12393">
      <w:pPr>
        <w:pStyle w:val="Textindependent"/>
        <w:ind w:right="-1"/>
        <w:jc w:val="center"/>
        <w:rPr>
          <w:sz w:val="22"/>
          <w:szCs w:val="20"/>
          <w:lang w:val="ca-ES"/>
        </w:rPr>
      </w:pPr>
    </w:p>
    <w:p w14:paraId="7DC06A22" w14:textId="77777777" w:rsidR="00C9522B" w:rsidRDefault="00C9522B" w:rsidP="00C12393">
      <w:pPr>
        <w:pStyle w:val="Textindependent"/>
        <w:ind w:right="-1"/>
        <w:jc w:val="center"/>
        <w:rPr>
          <w:sz w:val="22"/>
          <w:szCs w:val="20"/>
          <w:lang w:val="ca-ES"/>
        </w:rPr>
      </w:pPr>
    </w:p>
    <w:p w14:paraId="59B48A71" w14:textId="77777777" w:rsidR="006B51FE" w:rsidRPr="00BA5773" w:rsidRDefault="006B51FE" w:rsidP="00C12393">
      <w:pPr>
        <w:pStyle w:val="Textindependent"/>
        <w:ind w:right="-1"/>
        <w:jc w:val="center"/>
        <w:rPr>
          <w:sz w:val="22"/>
          <w:szCs w:val="20"/>
          <w:lang w:val="ca-ES"/>
        </w:rPr>
      </w:pPr>
      <w:r w:rsidRPr="00C9522B">
        <w:rPr>
          <w:sz w:val="28"/>
          <w:szCs w:val="28"/>
          <w:lang w:val="ca-ES"/>
        </w:rPr>
        <w:t>Breu memòria</w:t>
      </w:r>
      <w:r w:rsidRPr="00C9522B">
        <w:rPr>
          <w:sz w:val="28"/>
          <w:szCs w:val="20"/>
          <w:lang w:val="ca-ES"/>
        </w:rPr>
        <w:t xml:space="preserve"> per a l’acreditació de la capacitat econòmica de les empreses oferents</w:t>
      </w:r>
      <w:r w:rsidR="0084726C">
        <w:rPr>
          <w:sz w:val="28"/>
          <w:szCs w:val="20"/>
          <w:lang w:val="ca-ES"/>
        </w:rPr>
        <w:t xml:space="preserve"> </w:t>
      </w:r>
    </w:p>
    <w:p w14:paraId="7E30070F" w14:textId="77777777" w:rsidR="00C9522B" w:rsidRDefault="00C9522B" w:rsidP="0067060B">
      <w:pPr>
        <w:pStyle w:val="Textindependent"/>
        <w:ind w:right="-1"/>
        <w:rPr>
          <w:b w:val="0"/>
          <w:sz w:val="20"/>
          <w:szCs w:val="20"/>
          <w:lang w:val="ca-ES"/>
        </w:rPr>
      </w:pPr>
    </w:p>
    <w:p w14:paraId="158587B8" w14:textId="316AECE1" w:rsidR="007C1A9D" w:rsidRPr="007C1A9D" w:rsidRDefault="007C1A9D" w:rsidP="0067060B">
      <w:pPr>
        <w:pStyle w:val="Textindependent"/>
        <w:ind w:right="-1"/>
        <w:rPr>
          <w:b w:val="0"/>
          <w:i/>
          <w:iCs/>
          <w:sz w:val="20"/>
          <w:szCs w:val="20"/>
          <w:lang w:val="ca-ES"/>
        </w:rPr>
      </w:pPr>
      <w:r w:rsidRPr="007C1A9D">
        <w:rPr>
          <w:b w:val="0"/>
          <w:i/>
          <w:iCs/>
          <w:sz w:val="20"/>
          <w:szCs w:val="20"/>
          <w:lang w:val="ca-ES"/>
        </w:rPr>
        <w:t>(versió en castellà al final d’aquest document)</w:t>
      </w:r>
    </w:p>
    <w:p w14:paraId="138BCDE0" w14:textId="1A2B987C" w:rsidR="006B51FE" w:rsidRDefault="006B51FE" w:rsidP="0067060B">
      <w:pPr>
        <w:pStyle w:val="Textindependent"/>
        <w:ind w:right="-1"/>
        <w:rPr>
          <w:b w:val="0"/>
          <w:sz w:val="20"/>
          <w:szCs w:val="20"/>
          <w:lang w:val="ca-ES"/>
        </w:rPr>
      </w:pPr>
      <w:r w:rsidRPr="00BA5773">
        <w:rPr>
          <w:b w:val="0"/>
          <w:sz w:val="20"/>
          <w:szCs w:val="20"/>
          <w:lang w:val="ca-ES"/>
        </w:rPr>
        <w:t>Cal que elaboreu una breu memòria econòmica i aporteu documentació que la sustenti en relació amb cadascuna de les empreses que formulin una oferta dintre d’aquesta sol·licitud de gestió col·lectiva de contractacions en origen. Tingueu en compte la guia de tramitació de les sol·licituds de gestió col·lect</w:t>
      </w:r>
      <w:r w:rsidR="00D4455D">
        <w:rPr>
          <w:b w:val="0"/>
          <w:sz w:val="20"/>
          <w:szCs w:val="20"/>
          <w:lang w:val="ca-ES"/>
        </w:rPr>
        <w:t>iva de contractacions en origen.</w:t>
      </w:r>
      <w:r w:rsidRPr="00BA5773">
        <w:rPr>
          <w:b w:val="0"/>
          <w:sz w:val="20"/>
          <w:szCs w:val="20"/>
          <w:lang w:val="ca-ES"/>
        </w:rPr>
        <w:t xml:space="preserve"> En tot cas, indiqueu a continuació les dades següents:</w:t>
      </w:r>
    </w:p>
    <w:p w14:paraId="7565D4ED" w14:textId="77777777" w:rsidR="00C9522B" w:rsidRPr="00BA5773" w:rsidRDefault="00C9522B" w:rsidP="0067060B">
      <w:pPr>
        <w:pStyle w:val="Textindependent"/>
        <w:ind w:right="-1"/>
        <w:rPr>
          <w:b w:val="0"/>
          <w:sz w:val="20"/>
          <w:szCs w:val="20"/>
          <w:lang w:val="ca-ES"/>
        </w:rPr>
      </w:pPr>
    </w:p>
    <w:p w14:paraId="5EA67E09" w14:textId="77777777" w:rsidR="006B51FE" w:rsidRPr="00BA5773" w:rsidRDefault="006B51FE" w:rsidP="0067060B">
      <w:pPr>
        <w:pStyle w:val="Textindependent"/>
        <w:ind w:right="-1"/>
        <w:rPr>
          <w:b w:val="0"/>
          <w:sz w:val="20"/>
          <w:szCs w:val="20"/>
          <w:lang w:val="ca-ES"/>
        </w:rPr>
      </w:pPr>
    </w:p>
    <w:p w14:paraId="343DF583" w14:textId="77777777" w:rsidR="006B51FE" w:rsidRPr="00BA5773" w:rsidRDefault="00C61E37" w:rsidP="00236EC1">
      <w:pPr>
        <w:pStyle w:val="Textindependent"/>
        <w:numPr>
          <w:ilvl w:val="0"/>
          <w:numId w:val="22"/>
        </w:numPr>
        <w:ind w:left="567" w:right="-1" w:hanging="283"/>
        <w:rPr>
          <w:b w:val="0"/>
          <w:sz w:val="20"/>
          <w:szCs w:val="20"/>
          <w:lang w:val="ca-ES"/>
        </w:rPr>
      </w:pPr>
      <w:r w:rsidRPr="00BA5773">
        <w:rPr>
          <w:sz w:val="20"/>
          <w:szCs w:val="20"/>
          <w:lang w:val="ca-ES"/>
        </w:rPr>
        <w:t>Costos previstos</w:t>
      </w:r>
      <w:r w:rsidR="00303238" w:rsidRPr="00BA5773">
        <w:rPr>
          <w:sz w:val="20"/>
          <w:szCs w:val="20"/>
          <w:lang w:val="ca-ES"/>
        </w:rPr>
        <w:t xml:space="preserve"> derivats de la contractació de les persones treballadores</w:t>
      </w:r>
      <w:r w:rsidR="00303238" w:rsidRPr="00BA5773">
        <w:rPr>
          <w:b w:val="0"/>
          <w:sz w:val="20"/>
          <w:szCs w:val="20"/>
          <w:lang w:val="ca-ES"/>
        </w:rPr>
        <w:t xml:space="preserve"> (cal incloure tantes files com </w:t>
      </w:r>
      <w:r w:rsidR="005437F7">
        <w:rPr>
          <w:b w:val="0"/>
          <w:sz w:val="20"/>
          <w:szCs w:val="20"/>
          <w:lang w:val="ca-ES"/>
        </w:rPr>
        <w:t>sous diferenciats inclogui</w:t>
      </w:r>
      <w:r w:rsidR="00587234">
        <w:rPr>
          <w:b w:val="0"/>
          <w:sz w:val="20"/>
          <w:szCs w:val="20"/>
          <w:lang w:val="ca-ES"/>
        </w:rPr>
        <w:t xml:space="preserve"> l’oferta</w:t>
      </w:r>
      <w:r w:rsidR="00303238" w:rsidRPr="00BA5773">
        <w:rPr>
          <w:b w:val="0"/>
          <w:sz w:val="20"/>
          <w:szCs w:val="20"/>
          <w:lang w:val="ca-ES"/>
        </w:rPr>
        <w:t>):</w:t>
      </w:r>
    </w:p>
    <w:p w14:paraId="48007F0D" w14:textId="77777777" w:rsidR="00C61E37" w:rsidRPr="00BA5773" w:rsidRDefault="00C61E37" w:rsidP="00C61E37">
      <w:pPr>
        <w:pStyle w:val="Textindependent"/>
        <w:ind w:right="-1"/>
        <w:rPr>
          <w:b w:val="0"/>
          <w:sz w:val="20"/>
          <w:szCs w:val="20"/>
          <w:lang w:val="ca-ES"/>
        </w:rPr>
      </w:pPr>
    </w:p>
    <w:tbl>
      <w:tblPr>
        <w:tblStyle w:val="Taulaambquadrcula"/>
        <w:tblW w:w="0" w:type="auto"/>
        <w:tblLook w:val="04A0" w:firstRow="1" w:lastRow="0" w:firstColumn="1" w:lastColumn="0" w:noHBand="0" w:noVBand="1"/>
      </w:tblPr>
      <w:tblGrid>
        <w:gridCol w:w="2181"/>
        <w:gridCol w:w="1370"/>
        <w:gridCol w:w="1473"/>
        <w:gridCol w:w="1285"/>
        <w:gridCol w:w="1627"/>
        <w:gridCol w:w="990"/>
        <w:gridCol w:w="1836"/>
      </w:tblGrid>
      <w:tr w:rsidR="00587234" w:rsidRPr="007C1A9D" w14:paraId="0084F8BE" w14:textId="77777777" w:rsidTr="00587234">
        <w:trPr>
          <w:trHeight w:val="293"/>
        </w:trPr>
        <w:tc>
          <w:tcPr>
            <w:tcW w:w="2181" w:type="dxa"/>
            <w:vMerge w:val="restart"/>
            <w:shd w:val="clear" w:color="auto" w:fill="F2F2F2" w:themeFill="background1" w:themeFillShade="F2"/>
          </w:tcPr>
          <w:p w14:paraId="5616F51B" w14:textId="77777777" w:rsidR="00587234" w:rsidRPr="00BA5773" w:rsidRDefault="00587234" w:rsidP="002647CC">
            <w:pPr>
              <w:pStyle w:val="Textindependent"/>
              <w:spacing w:before="120" w:after="80"/>
              <w:jc w:val="center"/>
              <w:rPr>
                <w:b w:val="0"/>
                <w:sz w:val="20"/>
                <w:szCs w:val="20"/>
                <w:lang w:val="ca-ES"/>
              </w:rPr>
            </w:pPr>
            <w:r>
              <w:rPr>
                <w:b w:val="0"/>
                <w:sz w:val="20"/>
                <w:szCs w:val="20"/>
                <w:lang w:val="ca-ES"/>
              </w:rPr>
              <w:t xml:space="preserve">Perfil, denominació o categoria </w:t>
            </w:r>
            <w:r w:rsidRPr="00BA5773">
              <w:rPr>
                <w:b w:val="0"/>
                <w:sz w:val="20"/>
                <w:szCs w:val="20"/>
                <w:lang w:val="ca-ES"/>
              </w:rPr>
              <w:t>del lloc de treball</w:t>
            </w:r>
          </w:p>
        </w:tc>
        <w:tc>
          <w:tcPr>
            <w:tcW w:w="1370" w:type="dxa"/>
            <w:vMerge w:val="restart"/>
            <w:shd w:val="clear" w:color="auto" w:fill="F2F2F2" w:themeFill="background1" w:themeFillShade="F2"/>
          </w:tcPr>
          <w:p w14:paraId="49C5EF6A" w14:textId="77777777" w:rsidR="00587234" w:rsidRPr="00BA5773" w:rsidRDefault="00587234" w:rsidP="002647CC">
            <w:pPr>
              <w:pStyle w:val="Textindependent"/>
              <w:spacing w:before="120" w:after="80"/>
              <w:jc w:val="center"/>
              <w:rPr>
                <w:b w:val="0"/>
                <w:sz w:val="20"/>
                <w:szCs w:val="20"/>
                <w:lang w:val="ca-ES"/>
              </w:rPr>
            </w:pPr>
            <w:r w:rsidRPr="00BA5773">
              <w:rPr>
                <w:b w:val="0"/>
                <w:sz w:val="20"/>
                <w:szCs w:val="20"/>
                <w:lang w:val="ca-ES"/>
              </w:rPr>
              <w:t>A) Sou brut en còmput anual</w:t>
            </w:r>
          </w:p>
        </w:tc>
        <w:tc>
          <w:tcPr>
            <w:tcW w:w="2758" w:type="dxa"/>
            <w:gridSpan w:val="2"/>
            <w:shd w:val="clear" w:color="auto" w:fill="F2F2F2" w:themeFill="background1" w:themeFillShade="F2"/>
          </w:tcPr>
          <w:p w14:paraId="497E90D8" w14:textId="77777777" w:rsidR="00587234" w:rsidRPr="00BA5773" w:rsidRDefault="00587234" w:rsidP="002647CC">
            <w:pPr>
              <w:pStyle w:val="Textindependent"/>
              <w:spacing w:before="120" w:after="80"/>
              <w:jc w:val="center"/>
              <w:rPr>
                <w:b w:val="0"/>
                <w:sz w:val="20"/>
                <w:szCs w:val="20"/>
                <w:lang w:val="ca-ES"/>
              </w:rPr>
            </w:pPr>
            <w:r w:rsidRPr="00BA5773">
              <w:rPr>
                <w:b w:val="0"/>
                <w:sz w:val="20"/>
                <w:szCs w:val="20"/>
                <w:lang w:val="ca-ES"/>
              </w:rPr>
              <w:t>Quota empresarial de la Seguretat Social</w:t>
            </w:r>
          </w:p>
        </w:tc>
        <w:tc>
          <w:tcPr>
            <w:tcW w:w="1627" w:type="dxa"/>
            <w:vMerge w:val="restart"/>
            <w:shd w:val="clear" w:color="auto" w:fill="F2F2F2" w:themeFill="background1" w:themeFillShade="F2"/>
          </w:tcPr>
          <w:p w14:paraId="1787986C" w14:textId="77777777" w:rsidR="00587234" w:rsidRPr="00BA5773" w:rsidRDefault="00587234" w:rsidP="002647CC">
            <w:pPr>
              <w:pStyle w:val="Textindependent"/>
              <w:spacing w:before="120" w:after="80"/>
              <w:jc w:val="center"/>
              <w:rPr>
                <w:b w:val="0"/>
                <w:sz w:val="20"/>
                <w:szCs w:val="20"/>
                <w:lang w:val="ca-ES"/>
              </w:rPr>
            </w:pPr>
            <w:r>
              <w:rPr>
                <w:b w:val="0"/>
                <w:sz w:val="20"/>
                <w:szCs w:val="20"/>
                <w:lang w:val="ca-ES"/>
              </w:rPr>
              <w:t xml:space="preserve">C) </w:t>
            </w:r>
            <w:r w:rsidRPr="00BA5773">
              <w:rPr>
                <w:b w:val="0"/>
                <w:sz w:val="20"/>
                <w:szCs w:val="20"/>
                <w:lang w:val="ca-ES"/>
              </w:rPr>
              <w:t>Total (A + B)</w:t>
            </w:r>
          </w:p>
        </w:tc>
        <w:tc>
          <w:tcPr>
            <w:tcW w:w="990" w:type="dxa"/>
            <w:vMerge w:val="restart"/>
            <w:shd w:val="clear" w:color="auto" w:fill="F2F2F2" w:themeFill="background1" w:themeFillShade="F2"/>
          </w:tcPr>
          <w:p w14:paraId="47EF1491" w14:textId="77777777" w:rsidR="00587234" w:rsidRPr="00BA5773" w:rsidRDefault="00587234" w:rsidP="00587234">
            <w:pPr>
              <w:pStyle w:val="Textindependent"/>
              <w:spacing w:before="120" w:after="80"/>
              <w:jc w:val="center"/>
              <w:rPr>
                <w:b w:val="0"/>
                <w:sz w:val="20"/>
                <w:szCs w:val="20"/>
                <w:lang w:val="ca-ES"/>
              </w:rPr>
            </w:pPr>
            <w:r>
              <w:rPr>
                <w:b w:val="0"/>
                <w:sz w:val="20"/>
                <w:szCs w:val="20"/>
                <w:lang w:val="ca-ES"/>
              </w:rPr>
              <w:t>D) Núm. de llocs</w:t>
            </w:r>
          </w:p>
        </w:tc>
        <w:tc>
          <w:tcPr>
            <w:tcW w:w="1836" w:type="dxa"/>
            <w:vMerge w:val="restart"/>
            <w:shd w:val="clear" w:color="auto" w:fill="F2F2F2" w:themeFill="background1" w:themeFillShade="F2"/>
          </w:tcPr>
          <w:p w14:paraId="39F4D465" w14:textId="77777777" w:rsidR="00587234" w:rsidRPr="00BA5773" w:rsidRDefault="00587234" w:rsidP="002647CC">
            <w:pPr>
              <w:pStyle w:val="Textindependent"/>
              <w:spacing w:before="120" w:after="80"/>
              <w:jc w:val="center"/>
              <w:rPr>
                <w:b w:val="0"/>
                <w:sz w:val="20"/>
                <w:szCs w:val="20"/>
                <w:lang w:val="ca-ES"/>
              </w:rPr>
            </w:pPr>
            <w:r>
              <w:rPr>
                <w:b w:val="0"/>
                <w:sz w:val="20"/>
                <w:szCs w:val="20"/>
                <w:lang w:val="ca-ES"/>
              </w:rPr>
              <w:t>Cost total dels llocs (C x D)</w:t>
            </w:r>
          </w:p>
        </w:tc>
      </w:tr>
      <w:tr w:rsidR="00587234" w:rsidRPr="00BA5773" w14:paraId="66A4C538" w14:textId="77777777" w:rsidTr="00587234">
        <w:trPr>
          <w:trHeight w:val="293"/>
        </w:trPr>
        <w:tc>
          <w:tcPr>
            <w:tcW w:w="2181" w:type="dxa"/>
            <w:vMerge/>
          </w:tcPr>
          <w:p w14:paraId="08474088" w14:textId="77777777" w:rsidR="00587234" w:rsidRPr="00BA5773" w:rsidRDefault="00587234" w:rsidP="002647CC">
            <w:pPr>
              <w:pStyle w:val="Textindependent"/>
              <w:spacing w:before="120" w:after="80"/>
              <w:rPr>
                <w:b w:val="0"/>
                <w:sz w:val="20"/>
                <w:szCs w:val="20"/>
                <w:lang w:val="ca-ES"/>
              </w:rPr>
            </w:pPr>
          </w:p>
        </w:tc>
        <w:tc>
          <w:tcPr>
            <w:tcW w:w="1370" w:type="dxa"/>
            <w:vMerge/>
          </w:tcPr>
          <w:p w14:paraId="30835B07" w14:textId="77777777" w:rsidR="00587234" w:rsidRPr="00BA5773" w:rsidRDefault="00587234" w:rsidP="002647CC">
            <w:pPr>
              <w:pStyle w:val="Textindependent"/>
              <w:spacing w:before="120" w:after="80"/>
              <w:rPr>
                <w:b w:val="0"/>
                <w:sz w:val="20"/>
                <w:szCs w:val="20"/>
                <w:lang w:val="ca-ES"/>
              </w:rPr>
            </w:pPr>
          </w:p>
        </w:tc>
        <w:tc>
          <w:tcPr>
            <w:tcW w:w="1473" w:type="dxa"/>
            <w:shd w:val="clear" w:color="auto" w:fill="F2F2F2" w:themeFill="background1" w:themeFillShade="F2"/>
          </w:tcPr>
          <w:p w14:paraId="3A47F4AC" w14:textId="77777777" w:rsidR="00587234" w:rsidRPr="00587234" w:rsidRDefault="00587234" w:rsidP="00587234">
            <w:pPr>
              <w:pStyle w:val="Textindependent"/>
              <w:spacing w:before="120" w:after="80"/>
              <w:ind w:left="-125" w:right="-182"/>
              <w:jc w:val="center"/>
              <w:rPr>
                <w:b w:val="0"/>
                <w:spacing w:val="-4"/>
                <w:sz w:val="20"/>
                <w:szCs w:val="20"/>
                <w:lang w:val="ca-ES"/>
              </w:rPr>
            </w:pPr>
            <w:r w:rsidRPr="00587234">
              <w:rPr>
                <w:b w:val="0"/>
                <w:spacing w:val="-4"/>
                <w:sz w:val="20"/>
                <w:szCs w:val="20"/>
                <w:lang w:val="ca-ES"/>
              </w:rPr>
              <w:t>Percentatge (*)</w:t>
            </w:r>
          </w:p>
        </w:tc>
        <w:tc>
          <w:tcPr>
            <w:tcW w:w="1285" w:type="dxa"/>
            <w:shd w:val="clear" w:color="auto" w:fill="F2F2F2" w:themeFill="background1" w:themeFillShade="F2"/>
          </w:tcPr>
          <w:p w14:paraId="75823380" w14:textId="77777777" w:rsidR="00587234" w:rsidRPr="00BA5773" w:rsidRDefault="00587234" w:rsidP="002647CC">
            <w:pPr>
              <w:pStyle w:val="Textindependent"/>
              <w:spacing w:before="120" w:after="80"/>
              <w:jc w:val="center"/>
              <w:rPr>
                <w:b w:val="0"/>
                <w:sz w:val="20"/>
                <w:szCs w:val="20"/>
                <w:lang w:val="ca-ES"/>
              </w:rPr>
            </w:pPr>
            <w:r w:rsidRPr="00BA5773">
              <w:rPr>
                <w:b w:val="0"/>
                <w:sz w:val="20"/>
                <w:szCs w:val="20"/>
                <w:lang w:val="ca-ES"/>
              </w:rPr>
              <w:t>B) Import</w:t>
            </w:r>
          </w:p>
        </w:tc>
        <w:tc>
          <w:tcPr>
            <w:tcW w:w="1627" w:type="dxa"/>
            <w:vMerge/>
          </w:tcPr>
          <w:p w14:paraId="1EFEA2E6" w14:textId="77777777" w:rsidR="00587234" w:rsidRPr="00BA5773" w:rsidRDefault="00587234" w:rsidP="002647CC">
            <w:pPr>
              <w:pStyle w:val="Textindependent"/>
              <w:spacing w:before="120" w:after="80"/>
              <w:rPr>
                <w:b w:val="0"/>
                <w:sz w:val="20"/>
                <w:szCs w:val="20"/>
                <w:lang w:val="ca-ES"/>
              </w:rPr>
            </w:pPr>
          </w:p>
        </w:tc>
        <w:tc>
          <w:tcPr>
            <w:tcW w:w="990" w:type="dxa"/>
            <w:vMerge/>
          </w:tcPr>
          <w:p w14:paraId="29BC0C86" w14:textId="77777777" w:rsidR="00587234" w:rsidRPr="00BA5773" w:rsidRDefault="00587234" w:rsidP="002647CC">
            <w:pPr>
              <w:pStyle w:val="Textindependent"/>
              <w:spacing w:before="120" w:after="80"/>
              <w:rPr>
                <w:b w:val="0"/>
                <w:sz w:val="20"/>
                <w:szCs w:val="20"/>
                <w:lang w:val="ca-ES"/>
              </w:rPr>
            </w:pPr>
          </w:p>
        </w:tc>
        <w:tc>
          <w:tcPr>
            <w:tcW w:w="1836" w:type="dxa"/>
            <w:vMerge/>
          </w:tcPr>
          <w:p w14:paraId="2E3948A6" w14:textId="77777777" w:rsidR="00587234" w:rsidRPr="00BA5773" w:rsidRDefault="00587234" w:rsidP="002647CC">
            <w:pPr>
              <w:pStyle w:val="Textindependent"/>
              <w:spacing w:before="120" w:after="80"/>
              <w:rPr>
                <w:b w:val="0"/>
                <w:sz w:val="20"/>
                <w:szCs w:val="20"/>
                <w:lang w:val="ca-ES"/>
              </w:rPr>
            </w:pPr>
          </w:p>
        </w:tc>
      </w:tr>
      <w:tr w:rsidR="00587234" w:rsidRPr="00BA5773" w14:paraId="7856B7BB" w14:textId="77777777" w:rsidTr="00587234">
        <w:trPr>
          <w:trHeight w:val="356"/>
        </w:trPr>
        <w:tc>
          <w:tcPr>
            <w:tcW w:w="2181" w:type="dxa"/>
          </w:tcPr>
          <w:p w14:paraId="5A2EE908" w14:textId="77777777" w:rsidR="00587234" w:rsidRPr="00BA5773" w:rsidRDefault="00587234" w:rsidP="002647CC">
            <w:pPr>
              <w:pStyle w:val="Textindependent"/>
              <w:spacing w:before="120" w:after="80"/>
              <w:rPr>
                <w:b w:val="0"/>
                <w:sz w:val="20"/>
                <w:szCs w:val="20"/>
                <w:lang w:val="ca-ES"/>
              </w:rPr>
            </w:pPr>
          </w:p>
        </w:tc>
        <w:tc>
          <w:tcPr>
            <w:tcW w:w="1370" w:type="dxa"/>
          </w:tcPr>
          <w:p w14:paraId="54AEC321" w14:textId="77777777" w:rsidR="00587234" w:rsidRPr="00BA5773" w:rsidRDefault="00587234" w:rsidP="002647CC">
            <w:pPr>
              <w:pStyle w:val="Textindependent"/>
              <w:spacing w:before="120" w:after="80"/>
              <w:rPr>
                <w:b w:val="0"/>
                <w:sz w:val="20"/>
                <w:szCs w:val="20"/>
                <w:lang w:val="ca-ES"/>
              </w:rPr>
            </w:pPr>
          </w:p>
        </w:tc>
        <w:tc>
          <w:tcPr>
            <w:tcW w:w="1473" w:type="dxa"/>
          </w:tcPr>
          <w:p w14:paraId="4F80A00E" w14:textId="77777777" w:rsidR="00587234" w:rsidRPr="00BA5773" w:rsidRDefault="00587234" w:rsidP="002647CC">
            <w:pPr>
              <w:pStyle w:val="Textindependent"/>
              <w:spacing w:before="120" w:after="80"/>
              <w:jc w:val="center"/>
              <w:rPr>
                <w:b w:val="0"/>
                <w:sz w:val="20"/>
                <w:szCs w:val="20"/>
                <w:lang w:val="ca-ES"/>
              </w:rPr>
            </w:pPr>
          </w:p>
        </w:tc>
        <w:tc>
          <w:tcPr>
            <w:tcW w:w="1285" w:type="dxa"/>
          </w:tcPr>
          <w:p w14:paraId="1489157A" w14:textId="77777777" w:rsidR="00587234" w:rsidRPr="00BA5773" w:rsidRDefault="00587234" w:rsidP="002647CC">
            <w:pPr>
              <w:pStyle w:val="Textindependent"/>
              <w:spacing w:before="120" w:after="80"/>
              <w:jc w:val="center"/>
              <w:rPr>
                <w:b w:val="0"/>
                <w:sz w:val="20"/>
                <w:szCs w:val="20"/>
                <w:lang w:val="ca-ES"/>
              </w:rPr>
            </w:pPr>
          </w:p>
        </w:tc>
        <w:tc>
          <w:tcPr>
            <w:tcW w:w="1627" w:type="dxa"/>
          </w:tcPr>
          <w:p w14:paraId="6A099B5F" w14:textId="77777777" w:rsidR="00587234" w:rsidRPr="00BA5773" w:rsidRDefault="00587234" w:rsidP="002647CC">
            <w:pPr>
              <w:pStyle w:val="Textindependent"/>
              <w:spacing w:before="120" w:after="80"/>
              <w:rPr>
                <w:b w:val="0"/>
                <w:sz w:val="20"/>
                <w:szCs w:val="20"/>
                <w:lang w:val="ca-ES"/>
              </w:rPr>
            </w:pPr>
          </w:p>
        </w:tc>
        <w:tc>
          <w:tcPr>
            <w:tcW w:w="990" w:type="dxa"/>
          </w:tcPr>
          <w:p w14:paraId="0D9A723E" w14:textId="77777777" w:rsidR="00587234" w:rsidRPr="00BA5773" w:rsidRDefault="00587234" w:rsidP="002647CC">
            <w:pPr>
              <w:pStyle w:val="Textindependent"/>
              <w:spacing w:before="120" w:after="80"/>
              <w:rPr>
                <w:b w:val="0"/>
                <w:sz w:val="20"/>
                <w:szCs w:val="20"/>
                <w:lang w:val="ca-ES"/>
              </w:rPr>
            </w:pPr>
          </w:p>
        </w:tc>
        <w:tc>
          <w:tcPr>
            <w:tcW w:w="1836" w:type="dxa"/>
          </w:tcPr>
          <w:p w14:paraId="791D691F" w14:textId="77777777" w:rsidR="00587234" w:rsidRPr="00BA5773" w:rsidRDefault="00587234" w:rsidP="002647CC">
            <w:pPr>
              <w:pStyle w:val="Textindependent"/>
              <w:spacing w:before="120" w:after="80"/>
              <w:rPr>
                <w:b w:val="0"/>
                <w:sz w:val="20"/>
                <w:szCs w:val="20"/>
                <w:lang w:val="ca-ES"/>
              </w:rPr>
            </w:pPr>
          </w:p>
        </w:tc>
      </w:tr>
      <w:tr w:rsidR="00587234" w:rsidRPr="00BA5773" w14:paraId="7BCC58AA" w14:textId="77777777" w:rsidTr="00587234">
        <w:trPr>
          <w:trHeight w:val="307"/>
        </w:trPr>
        <w:tc>
          <w:tcPr>
            <w:tcW w:w="2181" w:type="dxa"/>
          </w:tcPr>
          <w:p w14:paraId="31D3694F" w14:textId="77777777" w:rsidR="00587234" w:rsidRPr="00BA5773" w:rsidRDefault="00587234" w:rsidP="002647CC">
            <w:pPr>
              <w:pStyle w:val="Textindependent"/>
              <w:spacing w:before="120" w:after="80"/>
              <w:rPr>
                <w:b w:val="0"/>
                <w:sz w:val="20"/>
                <w:szCs w:val="20"/>
                <w:lang w:val="ca-ES"/>
              </w:rPr>
            </w:pPr>
          </w:p>
        </w:tc>
        <w:tc>
          <w:tcPr>
            <w:tcW w:w="1370" w:type="dxa"/>
          </w:tcPr>
          <w:p w14:paraId="167BD697" w14:textId="77777777" w:rsidR="00587234" w:rsidRPr="00BA5773" w:rsidRDefault="00587234" w:rsidP="002647CC">
            <w:pPr>
              <w:pStyle w:val="Textindependent"/>
              <w:spacing w:before="120" w:after="80"/>
              <w:rPr>
                <w:b w:val="0"/>
                <w:sz w:val="20"/>
                <w:szCs w:val="20"/>
                <w:lang w:val="ca-ES"/>
              </w:rPr>
            </w:pPr>
          </w:p>
        </w:tc>
        <w:tc>
          <w:tcPr>
            <w:tcW w:w="1473" w:type="dxa"/>
          </w:tcPr>
          <w:p w14:paraId="27E41EFF" w14:textId="77777777" w:rsidR="00587234" w:rsidRPr="00BA5773" w:rsidRDefault="00587234" w:rsidP="002647CC">
            <w:pPr>
              <w:pStyle w:val="Textindependent"/>
              <w:spacing w:before="120" w:after="80"/>
              <w:jc w:val="center"/>
              <w:rPr>
                <w:b w:val="0"/>
                <w:sz w:val="20"/>
                <w:szCs w:val="20"/>
                <w:lang w:val="ca-ES"/>
              </w:rPr>
            </w:pPr>
          </w:p>
        </w:tc>
        <w:tc>
          <w:tcPr>
            <w:tcW w:w="1285" w:type="dxa"/>
          </w:tcPr>
          <w:p w14:paraId="7585E2B1" w14:textId="77777777" w:rsidR="00587234" w:rsidRPr="00BA5773" w:rsidRDefault="00587234" w:rsidP="002647CC">
            <w:pPr>
              <w:pStyle w:val="Textindependent"/>
              <w:spacing w:before="120" w:after="80"/>
              <w:jc w:val="center"/>
              <w:rPr>
                <w:b w:val="0"/>
                <w:sz w:val="20"/>
                <w:szCs w:val="20"/>
                <w:lang w:val="ca-ES"/>
              </w:rPr>
            </w:pPr>
          </w:p>
        </w:tc>
        <w:tc>
          <w:tcPr>
            <w:tcW w:w="1627" w:type="dxa"/>
          </w:tcPr>
          <w:p w14:paraId="2C569A23" w14:textId="77777777" w:rsidR="00587234" w:rsidRPr="00BA5773" w:rsidRDefault="00587234" w:rsidP="002647CC">
            <w:pPr>
              <w:pStyle w:val="Textindependent"/>
              <w:spacing w:before="120" w:after="80"/>
              <w:rPr>
                <w:b w:val="0"/>
                <w:sz w:val="20"/>
                <w:szCs w:val="20"/>
                <w:lang w:val="ca-ES"/>
              </w:rPr>
            </w:pPr>
          </w:p>
        </w:tc>
        <w:tc>
          <w:tcPr>
            <w:tcW w:w="990" w:type="dxa"/>
          </w:tcPr>
          <w:p w14:paraId="1163F1AE" w14:textId="77777777" w:rsidR="00587234" w:rsidRPr="00BA5773" w:rsidRDefault="00587234" w:rsidP="002647CC">
            <w:pPr>
              <w:pStyle w:val="Textindependent"/>
              <w:spacing w:before="120" w:after="80"/>
              <w:rPr>
                <w:b w:val="0"/>
                <w:sz w:val="20"/>
                <w:szCs w:val="20"/>
                <w:lang w:val="ca-ES"/>
              </w:rPr>
            </w:pPr>
          </w:p>
        </w:tc>
        <w:tc>
          <w:tcPr>
            <w:tcW w:w="1836" w:type="dxa"/>
          </w:tcPr>
          <w:p w14:paraId="423B6632" w14:textId="77777777" w:rsidR="00587234" w:rsidRPr="00BA5773" w:rsidRDefault="00587234" w:rsidP="002647CC">
            <w:pPr>
              <w:pStyle w:val="Textindependent"/>
              <w:spacing w:before="120" w:after="80"/>
              <w:rPr>
                <w:b w:val="0"/>
                <w:sz w:val="20"/>
                <w:szCs w:val="20"/>
                <w:lang w:val="ca-ES"/>
              </w:rPr>
            </w:pPr>
          </w:p>
        </w:tc>
      </w:tr>
      <w:tr w:rsidR="00587234" w:rsidRPr="00BA5773" w14:paraId="6468FB0A" w14:textId="77777777" w:rsidTr="00587234">
        <w:trPr>
          <w:trHeight w:val="293"/>
        </w:trPr>
        <w:tc>
          <w:tcPr>
            <w:tcW w:w="2181" w:type="dxa"/>
          </w:tcPr>
          <w:p w14:paraId="69725D0E" w14:textId="77777777" w:rsidR="00587234" w:rsidRPr="00BA5773" w:rsidRDefault="00587234" w:rsidP="002647CC">
            <w:pPr>
              <w:pStyle w:val="Textindependent"/>
              <w:spacing w:before="120" w:after="80"/>
              <w:rPr>
                <w:b w:val="0"/>
                <w:sz w:val="20"/>
                <w:szCs w:val="20"/>
                <w:lang w:val="ca-ES"/>
              </w:rPr>
            </w:pPr>
          </w:p>
        </w:tc>
        <w:tc>
          <w:tcPr>
            <w:tcW w:w="1370" w:type="dxa"/>
          </w:tcPr>
          <w:p w14:paraId="6368C01E" w14:textId="77777777" w:rsidR="00587234" w:rsidRPr="00BA5773" w:rsidRDefault="00587234" w:rsidP="002647CC">
            <w:pPr>
              <w:pStyle w:val="Textindependent"/>
              <w:spacing w:before="120" w:after="80"/>
              <w:rPr>
                <w:b w:val="0"/>
                <w:sz w:val="20"/>
                <w:szCs w:val="20"/>
                <w:lang w:val="ca-ES"/>
              </w:rPr>
            </w:pPr>
          </w:p>
        </w:tc>
        <w:tc>
          <w:tcPr>
            <w:tcW w:w="1473" w:type="dxa"/>
          </w:tcPr>
          <w:p w14:paraId="449F3D87" w14:textId="77777777" w:rsidR="00587234" w:rsidRPr="00BA5773" w:rsidRDefault="00587234" w:rsidP="002647CC">
            <w:pPr>
              <w:pStyle w:val="Textindependent"/>
              <w:spacing w:before="120" w:after="80"/>
              <w:jc w:val="center"/>
              <w:rPr>
                <w:b w:val="0"/>
                <w:sz w:val="20"/>
                <w:szCs w:val="20"/>
                <w:lang w:val="ca-ES"/>
              </w:rPr>
            </w:pPr>
          </w:p>
        </w:tc>
        <w:tc>
          <w:tcPr>
            <w:tcW w:w="1285" w:type="dxa"/>
          </w:tcPr>
          <w:p w14:paraId="2C083CD6" w14:textId="77777777" w:rsidR="00587234" w:rsidRPr="00BA5773" w:rsidRDefault="00587234" w:rsidP="002647CC">
            <w:pPr>
              <w:pStyle w:val="Textindependent"/>
              <w:spacing w:before="120" w:after="80"/>
              <w:jc w:val="center"/>
              <w:rPr>
                <w:b w:val="0"/>
                <w:sz w:val="20"/>
                <w:szCs w:val="20"/>
                <w:lang w:val="ca-ES"/>
              </w:rPr>
            </w:pPr>
          </w:p>
        </w:tc>
        <w:tc>
          <w:tcPr>
            <w:tcW w:w="1627" w:type="dxa"/>
          </w:tcPr>
          <w:p w14:paraId="53129A95" w14:textId="77777777" w:rsidR="00587234" w:rsidRPr="00BA5773" w:rsidRDefault="00587234" w:rsidP="002647CC">
            <w:pPr>
              <w:pStyle w:val="Textindependent"/>
              <w:spacing w:before="120" w:after="80"/>
              <w:rPr>
                <w:b w:val="0"/>
                <w:sz w:val="20"/>
                <w:szCs w:val="20"/>
                <w:lang w:val="ca-ES"/>
              </w:rPr>
            </w:pPr>
          </w:p>
        </w:tc>
        <w:tc>
          <w:tcPr>
            <w:tcW w:w="990" w:type="dxa"/>
          </w:tcPr>
          <w:p w14:paraId="0BC132DA" w14:textId="77777777" w:rsidR="00587234" w:rsidRPr="00BA5773" w:rsidRDefault="00587234" w:rsidP="002647CC">
            <w:pPr>
              <w:pStyle w:val="Textindependent"/>
              <w:spacing w:before="120" w:after="80"/>
              <w:rPr>
                <w:b w:val="0"/>
                <w:sz w:val="20"/>
                <w:szCs w:val="20"/>
                <w:lang w:val="ca-ES"/>
              </w:rPr>
            </w:pPr>
          </w:p>
        </w:tc>
        <w:tc>
          <w:tcPr>
            <w:tcW w:w="1836" w:type="dxa"/>
          </w:tcPr>
          <w:p w14:paraId="0DC89E2E" w14:textId="77777777" w:rsidR="00587234" w:rsidRPr="00BA5773" w:rsidRDefault="00587234" w:rsidP="002647CC">
            <w:pPr>
              <w:pStyle w:val="Textindependent"/>
              <w:spacing w:before="120" w:after="80"/>
              <w:rPr>
                <w:b w:val="0"/>
                <w:sz w:val="20"/>
                <w:szCs w:val="20"/>
                <w:lang w:val="ca-ES"/>
              </w:rPr>
            </w:pPr>
          </w:p>
        </w:tc>
      </w:tr>
      <w:tr w:rsidR="00587234" w:rsidRPr="00BA5773" w14:paraId="59FD7891" w14:textId="77777777" w:rsidTr="00587234">
        <w:trPr>
          <w:trHeight w:val="293"/>
        </w:trPr>
        <w:tc>
          <w:tcPr>
            <w:tcW w:w="2181" w:type="dxa"/>
          </w:tcPr>
          <w:p w14:paraId="2A738E8B" w14:textId="77777777" w:rsidR="00587234" w:rsidRPr="00BA5773" w:rsidRDefault="00587234" w:rsidP="002647CC">
            <w:pPr>
              <w:pStyle w:val="Textindependent"/>
              <w:spacing w:before="120" w:after="80"/>
              <w:rPr>
                <w:b w:val="0"/>
                <w:sz w:val="20"/>
                <w:szCs w:val="20"/>
                <w:lang w:val="ca-ES"/>
              </w:rPr>
            </w:pPr>
          </w:p>
        </w:tc>
        <w:tc>
          <w:tcPr>
            <w:tcW w:w="1370" w:type="dxa"/>
          </w:tcPr>
          <w:p w14:paraId="2E303128" w14:textId="77777777" w:rsidR="00587234" w:rsidRPr="00BA5773" w:rsidRDefault="00587234" w:rsidP="002647CC">
            <w:pPr>
              <w:pStyle w:val="Textindependent"/>
              <w:spacing w:before="120" w:after="80"/>
              <w:rPr>
                <w:b w:val="0"/>
                <w:sz w:val="20"/>
                <w:szCs w:val="20"/>
                <w:lang w:val="ca-ES"/>
              </w:rPr>
            </w:pPr>
          </w:p>
        </w:tc>
        <w:tc>
          <w:tcPr>
            <w:tcW w:w="1473" w:type="dxa"/>
          </w:tcPr>
          <w:p w14:paraId="09DA8A06" w14:textId="77777777" w:rsidR="00587234" w:rsidRPr="00BA5773" w:rsidRDefault="00587234" w:rsidP="002647CC">
            <w:pPr>
              <w:pStyle w:val="Textindependent"/>
              <w:spacing w:before="120" w:after="80"/>
              <w:jc w:val="center"/>
              <w:rPr>
                <w:b w:val="0"/>
                <w:sz w:val="20"/>
                <w:szCs w:val="20"/>
                <w:lang w:val="ca-ES"/>
              </w:rPr>
            </w:pPr>
          </w:p>
        </w:tc>
        <w:tc>
          <w:tcPr>
            <w:tcW w:w="1285" w:type="dxa"/>
          </w:tcPr>
          <w:p w14:paraId="1FEDCE64" w14:textId="77777777" w:rsidR="00587234" w:rsidRPr="00BA5773" w:rsidRDefault="00587234" w:rsidP="002647CC">
            <w:pPr>
              <w:pStyle w:val="Textindependent"/>
              <w:spacing w:before="120" w:after="80"/>
              <w:jc w:val="center"/>
              <w:rPr>
                <w:b w:val="0"/>
                <w:sz w:val="20"/>
                <w:szCs w:val="20"/>
                <w:lang w:val="ca-ES"/>
              </w:rPr>
            </w:pPr>
          </w:p>
        </w:tc>
        <w:tc>
          <w:tcPr>
            <w:tcW w:w="1627" w:type="dxa"/>
          </w:tcPr>
          <w:p w14:paraId="01138D60" w14:textId="77777777" w:rsidR="00587234" w:rsidRPr="00BA5773" w:rsidRDefault="00587234" w:rsidP="002647CC">
            <w:pPr>
              <w:pStyle w:val="Textindependent"/>
              <w:spacing w:before="120" w:after="80"/>
              <w:rPr>
                <w:b w:val="0"/>
                <w:sz w:val="20"/>
                <w:szCs w:val="20"/>
                <w:lang w:val="ca-ES"/>
              </w:rPr>
            </w:pPr>
          </w:p>
        </w:tc>
        <w:tc>
          <w:tcPr>
            <w:tcW w:w="990" w:type="dxa"/>
          </w:tcPr>
          <w:p w14:paraId="66235472" w14:textId="77777777" w:rsidR="00587234" w:rsidRPr="00BA5773" w:rsidRDefault="00587234" w:rsidP="002647CC">
            <w:pPr>
              <w:pStyle w:val="Textindependent"/>
              <w:spacing w:before="120" w:after="80"/>
              <w:rPr>
                <w:b w:val="0"/>
                <w:sz w:val="20"/>
                <w:szCs w:val="20"/>
                <w:lang w:val="ca-ES"/>
              </w:rPr>
            </w:pPr>
          </w:p>
        </w:tc>
        <w:tc>
          <w:tcPr>
            <w:tcW w:w="1836" w:type="dxa"/>
          </w:tcPr>
          <w:p w14:paraId="746B7892" w14:textId="77777777" w:rsidR="00587234" w:rsidRPr="00BA5773" w:rsidRDefault="00587234" w:rsidP="002647CC">
            <w:pPr>
              <w:pStyle w:val="Textindependent"/>
              <w:spacing w:before="120" w:after="80"/>
              <w:rPr>
                <w:b w:val="0"/>
                <w:sz w:val="20"/>
                <w:szCs w:val="20"/>
                <w:lang w:val="ca-ES"/>
              </w:rPr>
            </w:pPr>
          </w:p>
        </w:tc>
      </w:tr>
      <w:tr w:rsidR="00587234" w:rsidRPr="00BA5773" w14:paraId="3C23CB32" w14:textId="77777777" w:rsidTr="00587234">
        <w:trPr>
          <w:trHeight w:val="293"/>
        </w:trPr>
        <w:tc>
          <w:tcPr>
            <w:tcW w:w="2181" w:type="dxa"/>
          </w:tcPr>
          <w:p w14:paraId="6C073282" w14:textId="77777777" w:rsidR="00587234" w:rsidRPr="00BA5773" w:rsidRDefault="00587234" w:rsidP="002647CC">
            <w:pPr>
              <w:pStyle w:val="Textindependent"/>
              <w:spacing w:before="120" w:after="80"/>
              <w:rPr>
                <w:b w:val="0"/>
                <w:sz w:val="20"/>
                <w:szCs w:val="20"/>
                <w:lang w:val="ca-ES"/>
              </w:rPr>
            </w:pPr>
          </w:p>
        </w:tc>
        <w:tc>
          <w:tcPr>
            <w:tcW w:w="1370" w:type="dxa"/>
          </w:tcPr>
          <w:p w14:paraId="6B298B47" w14:textId="77777777" w:rsidR="00587234" w:rsidRPr="00BA5773" w:rsidRDefault="00587234" w:rsidP="002647CC">
            <w:pPr>
              <w:pStyle w:val="Textindependent"/>
              <w:spacing w:before="120" w:after="80"/>
              <w:rPr>
                <w:b w:val="0"/>
                <w:sz w:val="20"/>
                <w:szCs w:val="20"/>
                <w:lang w:val="ca-ES"/>
              </w:rPr>
            </w:pPr>
          </w:p>
        </w:tc>
        <w:tc>
          <w:tcPr>
            <w:tcW w:w="1473" w:type="dxa"/>
          </w:tcPr>
          <w:p w14:paraId="33D10BEB" w14:textId="77777777" w:rsidR="00587234" w:rsidRPr="00BA5773" w:rsidRDefault="00587234" w:rsidP="002647CC">
            <w:pPr>
              <w:pStyle w:val="Textindependent"/>
              <w:spacing w:before="120" w:after="80"/>
              <w:jc w:val="center"/>
              <w:rPr>
                <w:b w:val="0"/>
                <w:sz w:val="20"/>
                <w:szCs w:val="20"/>
                <w:lang w:val="ca-ES"/>
              </w:rPr>
            </w:pPr>
          </w:p>
        </w:tc>
        <w:tc>
          <w:tcPr>
            <w:tcW w:w="1285" w:type="dxa"/>
          </w:tcPr>
          <w:p w14:paraId="75C30A37" w14:textId="77777777" w:rsidR="00587234" w:rsidRPr="00BA5773" w:rsidRDefault="00587234" w:rsidP="002647CC">
            <w:pPr>
              <w:pStyle w:val="Textindependent"/>
              <w:spacing w:before="120" w:after="80"/>
              <w:jc w:val="center"/>
              <w:rPr>
                <w:b w:val="0"/>
                <w:sz w:val="20"/>
                <w:szCs w:val="20"/>
                <w:lang w:val="ca-ES"/>
              </w:rPr>
            </w:pPr>
          </w:p>
        </w:tc>
        <w:tc>
          <w:tcPr>
            <w:tcW w:w="1627" w:type="dxa"/>
          </w:tcPr>
          <w:p w14:paraId="566BC3A2" w14:textId="77777777" w:rsidR="00587234" w:rsidRPr="00BA5773" w:rsidRDefault="00587234" w:rsidP="002647CC">
            <w:pPr>
              <w:pStyle w:val="Textindependent"/>
              <w:spacing w:before="120" w:after="80"/>
              <w:rPr>
                <w:b w:val="0"/>
                <w:sz w:val="20"/>
                <w:szCs w:val="20"/>
                <w:lang w:val="ca-ES"/>
              </w:rPr>
            </w:pPr>
          </w:p>
        </w:tc>
        <w:tc>
          <w:tcPr>
            <w:tcW w:w="990" w:type="dxa"/>
          </w:tcPr>
          <w:p w14:paraId="7F3D0E2A" w14:textId="77777777" w:rsidR="00587234" w:rsidRPr="00BA5773" w:rsidRDefault="00587234" w:rsidP="002647CC">
            <w:pPr>
              <w:pStyle w:val="Textindependent"/>
              <w:spacing w:before="120" w:after="80"/>
              <w:rPr>
                <w:b w:val="0"/>
                <w:sz w:val="20"/>
                <w:szCs w:val="20"/>
                <w:lang w:val="ca-ES"/>
              </w:rPr>
            </w:pPr>
          </w:p>
        </w:tc>
        <w:tc>
          <w:tcPr>
            <w:tcW w:w="1836" w:type="dxa"/>
          </w:tcPr>
          <w:p w14:paraId="64556C2C" w14:textId="77777777" w:rsidR="00587234" w:rsidRPr="00BA5773" w:rsidRDefault="00587234" w:rsidP="002647CC">
            <w:pPr>
              <w:pStyle w:val="Textindependent"/>
              <w:spacing w:before="120" w:after="80"/>
              <w:rPr>
                <w:b w:val="0"/>
                <w:sz w:val="20"/>
                <w:szCs w:val="20"/>
                <w:lang w:val="ca-ES"/>
              </w:rPr>
            </w:pPr>
          </w:p>
        </w:tc>
      </w:tr>
      <w:tr w:rsidR="00587234" w:rsidRPr="00BA5773" w14:paraId="24BFFEE0" w14:textId="77777777" w:rsidTr="00587234">
        <w:trPr>
          <w:trHeight w:val="293"/>
        </w:trPr>
        <w:tc>
          <w:tcPr>
            <w:tcW w:w="2181" w:type="dxa"/>
          </w:tcPr>
          <w:p w14:paraId="443716A1" w14:textId="77777777" w:rsidR="00587234" w:rsidRPr="00BA5773" w:rsidRDefault="00587234" w:rsidP="002647CC">
            <w:pPr>
              <w:pStyle w:val="Textindependent"/>
              <w:spacing w:before="120" w:after="80"/>
              <w:rPr>
                <w:b w:val="0"/>
                <w:sz w:val="20"/>
                <w:szCs w:val="20"/>
                <w:lang w:val="ca-ES"/>
              </w:rPr>
            </w:pPr>
          </w:p>
        </w:tc>
        <w:tc>
          <w:tcPr>
            <w:tcW w:w="1370" w:type="dxa"/>
          </w:tcPr>
          <w:p w14:paraId="106BF3AF" w14:textId="77777777" w:rsidR="00587234" w:rsidRPr="00BA5773" w:rsidRDefault="00587234" w:rsidP="002647CC">
            <w:pPr>
              <w:pStyle w:val="Textindependent"/>
              <w:spacing w:before="120" w:after="80"/>
              <w:rPr>
                <w:b w:val="0"/>
                <w:sz w:val="20"/>
                <w:szCs w:val="20"/>
                <w:lang w:val="ca-ES"/>
              </w:rPr>
            </w:pPr>
          </w:p>
        </w:tc>
        <w:tc>
          <w:tcPr>
            <w:tcW w:w="1473" w:type="dxa"/>
          </w:tcPr>
          <w:p w14:paraId="18704835" w14:textId="77777777" w:rsidR="00587234" w:rsidRPr="00BA5773" w:rsidRDefault="00587234" w:rsidP="002647CC">
            <w:pPr>
              <w:pStyle w:val="Textindependent"/>
              <w:spacing w:before="120" w:after="80"/>
              <w:jc w:val="center"/>
              <w:rPr>
                <w:b w:val="0"/>
                <w:sz w:val="20"/>
                <w:szCs w:val="20"/>
                <w:lang w:val="ca-ES"/>
              </w:rPr>
            </w:pPr>
          </w:p>
        </w:tc>
        <w:tc>
          <w:tcPr>
            <w:tcW w:w="1285" w:type="dxa"/>
          </w:tcPr>
          <w:p w14:paraId="268EE59C" w14:textId="77777777" w:rsidR="00587234" w:rsidRPr="00BA5773" w:rsidRDefault="00587234" w:rsidP="002647CC">
            <w:pPr>
              <w:pStyle w:val="Textindependent"/>
              <w:spacing w:before="120" w:after="80"/>
              <w:jc w:val="center"/>
              <w:rPr>
                <w:b w:val="0"/>
                <w:sz w:val="20"/>
                <w:szCs w:val="20"/>
                <w:lang w:val="ca-ES"/>
              </w:rPr>
            </w:pPr>
          </w:p>
        </w:tc>
        <w:tc>
          <w:tcPr>
            <w:tcW w:w="1627" w:type="dxa"/>
          </w:tcPr>
          <w:p w14:paraId="530B48AB" w14:textId="77777777" w:rsidR="00587234" w:rsidRPr="00BA5773" w:rsidRDefault="00587234" w:rsidP="002647CC">
            <w:pPr>
              <w:pStyle w:val="Textindependent"/>
              <w:spacing w:before="120" w:after="80"/>
              <w:rPr>
                <w:b w:val="0"/>
                <w:sz w:val="20"/>
                <w:szCs w:val="20"/>
                <w:lang w:val="ca-ES"/>
              </w:rPr>
            </w:pPr>
          </w:p>
        </w:tc>
        <w:tc>
          <w:tcPr>
            <w:tcW w:w="990" w:type="dxa"/>
          </w:tcPr>
          <w:p w14:paraId="72EFAE65" w14:textId="77777777" w:rsidR="00587234" w:rsidRPr="00BA5773" w:rsidRDefault="00587234" w:rsidP="002647CC">
            <w:pPr>
              <w:pStyle w:val="Textindependent"/>
              <w:spacing w:before="120" w:after="80"/>
              <w:rPr>
                <w:b w:val="0"/>
                <w:sz w:val="20"/>
                <w:szCs w:val="20"/>
                <w:lang w:val="ca-ES"/>
              </w:rPr>
            </w:pPr>
          </w:p>
        </w:tc>
        <w:tc>
          <w:tcPr>
            <w:tcW w:w="1836" w:type="dxa"/>
          </w:tcPr>
          <w:p w14:paraId="70025691" w14:textId="77777777" w:rsidR="00587234" w:rsidRPr="00BA5773" w:rsidRDefault="00587234" w:rsidP="002647CC">
            <w:pPr>
              <w:pStyle w:val="Textindependent"/>
              <w:spacing w:before="120" w:after="80"/>
              <w:rPr>
                <w:b w:val="0"/>
                <w:sz w:val="20"/>
                <w:szCs w:val="20"/>
                <w:lang w:val="ca-ES"/>
              </w:rPr>
            </w:pPr>
          </w:p>
        </w:tc>
      </w:tr>
      <w:tr w:rsidR="00587234" w:rsidRPr="00BA5773" w14:paraId="4981FBDC" w14:textId="77777777" w:rsidTr="00587234">
        <w:trPr>
          <w:trHeight w:val="293"/>
        </w:trPr>
        <w:tc>
          <w:tcPr>
            <w:tcW w:w="2181" w:type="dxa"/>
          </w:tcPr>
          <w:p w14:paraId="74A19723" w14:textId="77777777" w:rsidR="00587234" w:rsidRPr="00BA5773" w:rsidRDefault="00587234" w:rsidP="002647CC">
            <w:pPr>
              <w:pStyle w:val="Textindependent"/>
              <w:spacing w:before="120" w:after="80"/>
              <w:rPr>
                <w:b w:val="0"/>
                <w:sz w:val="20"/>
                <w:szCs w:val="20"/>
                <w:lang w:val="ca-ES"/>
              </w:rPr>
            </w:pPr>
          </w:p>
        </w:tc>
        <w:tc>
          <w:tcPr>
            <w:tcW w:w="1370" w:type="dxa"/>
          </w:tcPr>
          <w:p w14:paraId="763009A8" w14:textId="77777777" w:rsidR="00587234" w:rsidRPr="00BA5773" w:rsidRDefault="00587234" w:rsidP="002647CC">
            <w:pPr>
              <w:pStyle w:val="Textindependent"/>
              <w:spacing w:before="120" w:after="80"/>
              <w:rPr>
                <w:b w:val="0"/>
                <w:sz w:val="20"/>
                <w:szCs w:val="20"/>
                <w:lang w:val="ca-ES"/>
              </w:rPr>
            </w:pPr>
          </w:p>
        </w:tc>
        <w:tc>
          <w:tcPr>
            <w:tcW w:w="1473" w:type="dxa"/>
          </w:tcPr>
          <w:p w14:paraId="2BEF5A42" w14:textId="77777777" w:rsidR="00587234" w:rsidRPr="00BA5773" w:rsidRDefault="00587234" w:rsidP="002647CC">
            <w:pPr>
              <w:pStyle w:val="Textindependent"/>
              <w:spacing w:before="120" w:after="80"/>
              <w:jc w:val="center"/>
              <w:rPr>
                <w:b w:val="0"/>
                <w:sz w:val="20"/>
                <w:szCs w:val="20"/>
                <w:lang w:val="ca-ES"/>
              </w:rPr>
            </w:pPr>
          </w:p>
        </w:tc>
        <w:tc>
          <w:tcPr>
            <w:tcW w:w="1285" w:type="dxa"/>
          </w:tcPr>
          <w:p w14:paraId="186662EE" w14:textId="77777777" w:rsidR="00587234" w:rsidRPr="00BA5773" w:rsidRDefault="00587234" w:rsidP="002647CC">
            <w:pPr>
              <w:pStyle w:val="Textindependent"/>
              <w:spacing w:before="120" w:after="80"/>
              <w:jc w:val="center"/>
              <w:rPr>
                <w:b w:val="0"/>
                <w:sz w:val="20"/>
                <w:szCs w:val="20"/>
                <w:lang w:val="ca-ES"/>
              </w:rPr>
            </w:pPr>
          </w:p>
        </w:tc>
        <w:tc>
          <w:tcPr>
            <w:tcW w:w="1627" w:type="dxa"/>
          </w:tcPr>
          <w:p w14:paraId="2AEE0CD8" w14:textId="77777777" w:rsidR="00587234" w:rsidRPr="00BA5773" w:rsidRDefault="00587234" w:rsidP="002647CC">
            <w:pPr>
              <w:pStyle w:val="Textindependent"/>
              <w:spacing w:before="120" w:after="80"/>
              <w:rPr>
                <w:b w:val="0"/>
                <w:sz w:val="20"/>
                <w:szCs w:val="20"/>
                <w:lang w:val="ca-ES"/>
              </w:rPr>
            </w:pPr>
          </w:p>
        </w:tc>
        <w:tc>
          <w:tcPr>
            <w:tcW w:w="990" w:type="dxa"/>
          </w:tcPr>
          <w:p w14:paraId="096F7FC8" w14:textId="77777777" w:rsidR="00587234" w:rsidRPr="00BA5773" w:rsidRDefault="00587234" w:rsidP="002647CC">
            <w:pPr>
              <w:pStyle w:val="Textindependent"/>
              <w:spacing w:before="120" w:after="80"/>
              <w:rPr>
                <w:b w:val="0"/>
                <w:sz w:val="20"/>
                <w:szCs w:val="20"/>
                <w:lang w:val="ca-ES"/>
              </w:rPr>
            </w:pPr>
          </w:p>
        </w:tc>
        <w:tc>
          <w:tcPr>
            <w:tcW w:w="1836" w:type="dxa"/>
          </w:tcPr>
          <w:p w14:paraId="1585CFCF" w14:textId="77777777" w:rsidR="00587234" w:rsidRPr="00BA5773" w:rsidRDefault="00587234" w:rsidP="002647CC">
            <w:pPr>
              <w:pStyle w:val="Textindependent"/>
              <w:spacing w:before="120" w:after="80"/>
              <w:rPr>
                <w:b w:val="0"/>
                <w:sz w:val="20"/>
                <w:szCs w:val="20"/>
                <w:lang w:val="ca-ES"/>
              </w:rPr>
            </w:pPr>
          </w:p>
        </w:tc>
      </w:tr>
      <w:tr w:rsidR="00587234" w:rsidRPr="00BA5773" w14:paraId="3820D88F" w14:textId="77777777" w:rsidTr="00587234">
        <w:trPr>
          <w:trHeight w:val="293"/>
        </w:trPr>
        <w:tc>
          <w:tcPr>
            <w:tcW w:w="2181" w:type="dxa"/>
          </w:tcPr>
          <w:p w14:paraId="1AA80196" w14:textId="77777777" w:rsidR="00587234" w:rsidRPr="00BA5773" w:rsidRDefault="00587234" w:rsidP="002647CC">
            <w:pPr>
              <w:pStyle w:val="Textindependent"/>
              <w:spacing w:before="120" w:after="80"/>
              <w:rPr>
                <w:b w:val="0"/>
                <w:sz w:val="20"/>
                <w:szCs w:val="20"/>
                <w:lang w:val="ca-ES"/>
              </w:rPr>
            </w:pPr>
          </w:p>
        </w:tc>
        <w:tc>
          <w:tcPr>
            <w:tcW w:w="1370" w:type="dxa"/>
          </w:tcPr>
          <w:p w14:paraId="3A51A917" w14:textId="77777777" w:rsidR="00587234" w:rsidRPr="00BA5773" w:rsidRDefault="00587234" w:rsidP="002647CC">
            <w:pPr>
              <w:pStyle w:val="Textindependent"/>
              <w:spacing w:before="120" w:after="80"/>
              <w:rPr>
                <w:b w:val="0"/>
                <w:sz w:val="20"/>
                <w:szCs w:val="20"/>
                <w:lang w:val="ca-ES"/>
              </w:rPr>
            </w:pPr>
          </w:p>
        </w:tc>
        <w:tc>
          <w:tcPr>
            <w:tcW w:w="1473" w:type="dxa"/>
          </w:tcPr>
          <w:p w14:paraId="69D0A9C6" w14:textId="77777777" w:rsidR="00587234" w:rsidRPr="00BA5773" w:rsidRDefault="00587234" w:rsidP="002647CC">
            <w:pPr>
              <w:pStyle w:val="Textindependent"/>
              <w:spacing w:before="120" w:after="80"/>
              <w:jc w:val="center"/>
              <w:rPr>
                <w:b w:val="0"/>
                <w:sz w:val="20"/>
                <w:szCs w:val="20"/>
                <w:lang w:val="ca-ES"/>
              </w:rPr>
            </w:pPr>
          </w:p>
        </w:tc>
        <w:tc>
          <w:tcPr>
            <w:tcW w:w="1285" w:type="dxa"/>
          </w:tcPr>
          <w:p w14:paraId="050E09A5" w14:textId="77777777" w:rsidR="00587234" w:rsidRPr="00BA5773" w:rsidRDefault="00587234" w:rsidP="002647CC">
            <w:pPr>
              <w:pStyle w:val="Textindependent"/>
              <w:spacing w:before="120" w:after="80"/>
              <w:jc w:val="center"/>
              <w:rPr>
                <w:b w:val="0"/>
                <w:sz w:val="20"/>
                <w:szCs w:val="20"/>
                <w:lang w:val="ca-ES"/>
              </w:rPr>
            </w:pPr>
          </w:p>
        </w:tc>
        <w:tc>
          <w:tcPr>
            <w:tcW w:w="1627" w:type="dxa"/>
          </w:tcPr>
          <w:p w14:paraId="0694A3F6" w14:textId="77777777" w:rsidR="00587234" w:rsidRPr="00BA5773" w:rsidRDefault="00587234" w:rsidP="002647CC">
            <w:pPr>
              <w:pStyle w:val="Textindependent"/>
              <w:spacing w:before="120" w:after="80"/>
              <w:rPr>
                <w:b w:val="0"/>
                <w:sz w:val="20"/>
                <w:szCs w:val="20"/>
                <w:lang w:val="ca-ES"/>
              </w:rPr>
            </w:pPr>
          </w:p>
        </w:tc>
        <w:tc>
          <w:tcPr>
            <w:tcW w:w="990" w:type="dxa"/>
          </w:tcPr>
          <w:p w14:paraId="0F62BD82" w14:textId="77777777" w:rsidR="00587234" w:rsidRPr="00BA5773" w:rsidRDefault="00587234" w:rsidP="002647CC">
            <w:pPr>
              <w:pStyle w:val="Textindependent"/>
              <w:spacing w:before="120" w:after="80"/>
              <w:rPr>
                <w:b w:val="0"/>
                <w:sz w:val="20"/>
                <w:szCs w:val="20"/>
                <w:lang w:val="ca-ES"/>
              </w:rPr>
            </w:pPr>
          </w:p>
        </w:tc>
        <w:tc>
          <w:tcPr>
            <w:tcW w:w="1836" w:type="dxa"/>
          </w:tcPr>
          <w:p w14:paraId="5A0CCCFC" w14:textId="77777777" w:rsidR="00587234" w:rsidRPr="00BA5773" w:rsidRDefault="00587234" w:rsidP="002647CC">
            <w:pPr>
              <w:pStyle w:val="Textindependent"/>
              <w:spacing w:before="120" w:after="80"/>
              <w:rPr>
                <w:b w:val="0"/>
                <w:sz w:val="20"/>
                <w:szCs w:val="20"/>
                <w:lang w:val="ca-ES"/>
              </w:rPr>
            </w:pPr>
          </w:p>
        </w:tc>
      </w:tr>
      <w:tr w:rsidR="00587234" w:rsidRPr="00BA5773" w14:paraId="52EF7DE8" w14:textId="77777777" w:rsidTr="00587234">
        <w:trPr>
          <w:trHeight w:val="293"/>
        </w:trPr>
        <w:tc>
          <w:tcPr>
            <w:tcW w:w="2181" w:type="dxa"/>
          </w:tcPr>
          <w:p w14:paraId="5F20A6D6" w14:textId="77777777" w:rsidR="00587234" w:rsidRPr="00BA5773" w:rsidRDefault="00587234" w:rsidP="002647CC">
            <w:pPr>
              <w:pStyle w:val="Textindependent"/>
              <w:spacing w:before="120" w:after="80"/>
              <w:rPr>
                <w:b w:val="0"/>
                <w:sz w:val="20"/>
                <w:szCs w:val="20"/>
                <w:lang w:val="ca-ES"/>
              </w:rPr>
            </w:pPr>
          </w:p>
        </w:tc>
        <w:tc>
          <w:tcPr>
            <w:tcW w:w="1370" w:type="dxa"/>
          </w:tcPr>
          <w:p w14:paraId="02AD4520" w14:textId="77777777" w:rsidR="00587234" w:rsidRPr="00BA5773" w:rsidRDefault="00587234" w:rsidP="002647CC">
            <w:pPr>
              <w:pStyle w:val="Textindependent"/>
              <w:spacing w:before="120" w:after="80"/>
              <w:rPr>
                <w:b w:val="0"/>
                <w:sz w:val="20"/>
                <w:szCs w:val="20"/>
                <w:lang w:val="ca-ES"/>
              </w:rPr>
            </w:pPr>
          </w:p>
        </w:tc>
        <w:tc>
          <w:tcPr>
            <w:tcW w:w="1473" w:type="dxa"/>
          </w:tcPr>
          <w:p w14:paraId="4C4186E2" w14:textId="77777777" w:rsidR="00587234" w:rsidRPr="00BA5773" w:rsidRDefault="00587234" w:rsidP="002647CC">
            <w:pPr>
              <w:pStyle w:val="Textindependent"/>
              <w:spacing w:before="120" w:after="80"/>
              <w:jc w:val="center"/>
              <w:rPr>
                <w:b w:val="0"/>
                <w:sz w:val="20"/>
                <w:szCs w:val="20"/>
                <w:lang w:val="ca-ES"/>
              </w:rPr>
            </w:pPr>
          </w:p>
        </w:tc>
        <w:tc>
          <w:tcPr>
            <w:tcW w:w="1285" w:type="dxa"/>
          </w:tcPr>
          <w:p w14:paraId="08E07708" w14:textId="77777777" w:rsidR="00587234" w:rsidRPr="00BA5773" w:rsidRDefault="00587234" w:rsidP="002647CC">
            <w:pPr>
              <w:pStyle w:val="Textindependent"/>
              <w:spacing w:before="120" w:after="80"/>
              <w:jc w:val="center"/>
              <w:rPr>
                <w:b w:val="0"/>
                <w:sz w:val="20"/>
                <w:szCs w:val="20"/>
                <w:lang w:val="ca-ES"/>
              </w:rPr>
            </w:pPr>
          </w:p>
        </w:tc>
        <w:tc>
          <w:tcPr>
            <w:tcW w:w="1627" w:type="dxa"/>
          </w:tcPr>
          <w:p w14:paraId="264319BE" w14:textId="77777777" w:rsidR="00587234" w:rsidRPr="00BA5773" w:rsidRDefault="00587234" w:rsidP="002647CC">
            <w:pPr>
              <w:pStyle w:val="Textindependent"/>
              <w:spacing w:before="120" w:after="80"/>
              <w:rPr>
                <w:b w:val="0"/>
                <w:sz w:val="20"/>
                <w:szCs w:val="20"/>
                <w:lang w:val="ca-ES"/>
              </w:rPr>
            </w:pPr>
          </w:p>
        </w:tc>
        <w:tc>
          <w:tcPr>
            <w:tcW w:w="990" w:type="dxa"/>
          </w:tcPr>
          <w:p w14:paraId="773F4B76" w14:textId="77777777" w:rsidR="00587234" w:rsidRPr="00BA5773" w:rsidRDefault="00587234" w:rsidP="002647CC">
            <w:pPr>
              <w:pStyle w:val="Textindependent"/>
              <w:spacing w:before="120" w:after="80"/>
              <w:rPr>
                <w:b w:val="0"/>
                <w:sz w:val="20"/>
                <w:szCs w:val="20"/>
                <w:lang w:val="ca-ES"/>
              </w:rPr>
            </w:pPr>
          </w:p>
        </w:tc>
        <w:tc>
          <w:tcPr>
            <w:tcW w:w="1836" w:type="dxa"/>
          </w:tcPr>
          <w:p w14:paraId="523EEBF9" w14:textId="77777777" w:rsidR="00587234" w:rsidRPr="00BA5773" w:rsidRDefault="00587234" w:rsidP="002647CC">
            <w:pPr>
              <w:pStyle w:val="Textindependent"/>
              <w:spacing w:before="120" w:after="80"/>
              <w:rPr>
                <w:b w:val="0"/>
                <w:sz w:val="20"/>
                <w:szCs w:val="20"/>
                <w:lang w:val="ca-ES"/>
              </w:rPr>
            </w:pPr>
          </w:p>
        </w:tc>
      </w:tr>
      <w:tr w:rsidR="00587234" w:rsidRPr="00BA5773" w14:paraId="2ACBCBF4" w14:textId="77777777" w:rsidTr="00587234">
        <w:trPr>
          <w:trHeight w:val="293"/>
        </w:trPr>
        <w:tc>
          <w:tcPr>
            <w:tcW w:w="2181" w:type="dxa"/>
          </w:tcPr>
          <w:p w14:paraId="48BE0DF0" w14:textId="77777777" w:rsidR="00587234" w:rsidRPr="00BA5773" w:rsidRDefault="00587234" w:rsidP="002647CC">
            <w:pPr>
              <w:pStyle w:val="Textindependent"/>
              <w:spacing w:before="120" w:after="80"/>
              <w:rPr>
                <w:b w:val="0"/>
                <w:sz w:val="20"/>
                <w:szCs w:val="20"/>
                <w:lang w:val="ca-ES"/>
              </w:rPr>
            </w:pPr>
          </w:p>
        </w:tc>
        <w:tc>
          <w:tcPr>
            <w:tcW w:w="1370" w:type="dxa"/>
          </w:tcPr>
          <w:p w14:paraId="3E29962A" w14:textId="77777777" w:rsidR="00587234" w:rsidRPr="00BA5773" w:rsidRDefault="00587234" w:rsidP="002647CC">
            <w:pPr>
              <w:pStyle w:val="Textindependent"/>
              <w:spacing w:before="120" w:after="80"/>
              <w:rPr>
                <w:b w:val="0"/>
                <w:sz w:val="20"/>
                <w:szCs w:val="20"/>
                <w:lang w:val="ca-ES"/>
              </w:rPr>
            </w:pPr>
          </w:p>
        </w:tc>
        <w:tc>
          <w:tcPr>
            <w:tcW w:w="1473" w:type="dxa"/>
          </w:tcPr>
          <w:p w14:paraId="5C72AB43" w14:textId="77777777" w:rsidR="00587234" w:rsidRPr="00BA5773" w:rsidRDefault="00587234" w:rsidP="002647CC">
            <w:pPr>
              <w:pStyle w:val="Textindependent"/>
              <w:spacing w:before="120" w:after="80"/>
              <w:jc w:val="center"/>
              <w:rPr>
                <w:b w:val="0"/>
                <w:sz w:val="20"/>
                <w:szCs w:val="20"/>
                <w:lang w:val="ca-ES"/>
              </w:rPr>
            </w:pPr>
          </w:p>
        </w:tc>
        <w:tc>
          <w:tcPr>
            <w:tcW w:w="1285" w:type="dxa"/>
          </w:tcPr>
          <w:p w14:paraId="362119A9" w14:textId="77777777" w:rsidR="00587234" w:rsidRPr="00BA5773" w:rsidRDefault="00587234" w:rsidP="002647CC">
            <w:pPr>
              <w:pStyle w:val="Textindependent"/>
              <w:spacing w:before="120" w:after="80"/>
              <w:jc w:val="center"/>
              <w:rPr>
                <w:b w:val="0"/>
                <w:sz w:val="20"/>
                <w:szCs w:val="20"/>
                <w:lang w:val="ca-ES"/>
              </w:rPr>
            </w:pPr>
          </w:p>
        </w:tc>
        <w:tc>
          <w:tcPr>
            <w:tcW w:w="1627" w:type="dxa"/>
          </w:tcPr>
          <w:p w14:paraId="2EE22696" w14:textId="77777777" w:rsidR="00587234" w:rsidRPr="00BA5773" w:rsidRDefault="00587234" w:rsidP="002647CC">
            <w:pPr>
              <w:pStyle w:val="Textindependent"/>
              <w:spacing w:before="120" w:after="80"/>
              <w:rPr>
                <w:b w:val="0"/>
                <w:sz w:val="20"/>
                <w:szCs w:val="20"/>
                <w:lang w:val="ca-ES"/>
              </w:rPr>
            </w:pPr>
          </w:p>
        </w:tc>
        <w:tc>
          <w:tcPr>
            <w:tcW w:w="990" w:type="dxa"/>
          </w:tcPr>
          <w:p w14:paraId="34EF1931" w14:textId="77777777" w:rsidR="00587234" w:rsidRPr="00BA5773" w:rsidRDefault="00587234" w:rsidP="002647CC">
            <w:pPr>
              <w:pStyle w:val="Textindependent"/>
              <w:spacing w:before="120" w:after="80"/>
              <w:rPr>
                <w:b w:val="0"/>
                <w:sz w:val="20"/>
                <w:szCs w:val="20"/>
                <w:lang w:val="ca-ES"/>
              </w:rPr>
            </w:pPr>
          </w:p>
        </w:tc>
        <w:tc>
          <w:tcPr>
            <w:tcW w:w="1836" w:type="dxa"/>
          </w:tcPr>
          <w:p w14:paraId="53A63854" w14:textId="77777777" w:rsidR="00587234" w:rsidRPr="00BA5773" w:rsidRDefault="00587234" w:rsidP="002647CC">
            <w:pPr>
              <w:pStyle w:val="Textindependent"/>
              <w:spacing w:before="120" w:after="80"/>
              <w:rPr>
                <w:b w:val="0"/>
                <w:sz w:val="20"/>
                <w:szCs w:val="20"/>
                <w:lang w:val="ca-ES"/>
              </w:rPr>
            </w:pPr>
          </w:p>
        </w:tc>
      </w:tr>
      <w:tr w:rsidR="00587234" w:rsidRPr="00BA5773" w14:paraId="65FF471C" w14:textId="77777777" w:rsidTr="00760199">
        <w:trPr>
          <w:trHeight w:val="293"/>
        </w:trPr>
        <w:tc>
          <w:tcPr>
            <w:tcW w:w="8926" w:type="dxa"/>
            <w:gridSpan w:val="6"/>
          </w:tcPr>
          <w:p w14:paraId="675C1685" w14:textId="77777777" w:rsidR="00587234" w:rsidRPr="00BA5773" w:rsidRDefault="00587234" w:rsidP="002647CC">
            <w:pPr>
              <w:pStyle w:val="Textindependent"/>
              <w:spacing w:before="120" w:after="80"/>
              <w:rPr>
                <w:b w:val="0"/>
                <w:sz w:val="20"/>
                <w:szCs w:val="20"/>
                <w:lang w:val="ca-ES"/>
              </w:rPr>
            </w:pPr>
            <w:r w:rsidRPr="00BA5773">
              <w:rPr>
                <w:b w:val="0"/>
                <w:sz w:val="20"/>
                <w:szCs w:val="20"/>
                <w:lang w:val="ca-ES"/>
              </w:rPr>
              <w:t>Cost total previst derivat de la contractació de les persones treballadores:</w:t>
            </w:r>
          </w:p>
        </w:tc>
        <w:tc>
          <w:tcPr>
            <w:tcW w:w="1836" w:type="dxa"/>
          </w:tcPr>
          <w:p w14:paraId="52D8E613" w14:textId="77777777" w:rsidR="00587234" w:rsidRPr="00BA5773" w:rsidRDefault="00587234" w:rsidP="002647CC">
            <w:pPr>
              <w:pStyle w:val="Textindependent"/>
              <w:spacing w:before="120" w:after="80"/>
              <w:rPr>
                <w:b w:val="0"/>
                <w:sz w:val="20"/>
                <w:szCs w:val="20"/>
                <w:lang w:val="ca-ES"/>
              </w:rPr>
            </w:pPr>
          </w:p>
        </w:tc>
      </w:tr>
    </w:tbl>
    <w:p w14:paraId="0D57DFB5" w14:textId="77777777" w:rsidR="00C12393" w:rsidRPr="00BA5773" w:rsidRDefault="00C12393" w:rsidP="00C61E37">
      <w:pPr>
        <w:pStyle w:val="Textindependent"/>
        <w:ind w:right="-1"/>
        <w:rPr>
          <w:b w:val="0"/>
          <w:sz w:val="20"/>
          <w:szCs w:val="20"/>
          <w:lang w:val="ca-ES"/>
        </w:rPr>
      </w:pPr>
      <w:r w:rsidRPr="00BA5773">
        <w:rPr>
          <w:b w:val="0"/>
          <w:sz w:val="20"/>
          <w:szCs w:val="20"/>
          <w:lang w:val="ca-ES"/>
        </w:rPr>
        <w:t xml:space="preserve">(*) </w:t>
      </w:r>
      <w:r w:rsidRPr="00BA5773">
        <w:rPr>
          <w:b w:val="0"/>
          <w:noProof/>
          <w:sz w:val="20"/>
          <w:szCs w:val="20"/>
          <w:lang w:val="ca-ES" w:eastAsia="ca-ES"/>
        </w:rPr>
        <w:t>Amb caràcter general, aquesta quota ha de ser, almenys, d’un 3</w:t>
      </w:r>
      <w:r w:rsidR="00C12E64">
        <w:rPr>
          <w:b w:val="0"/>
          <w:noProof/>
          <w:sz w:val="20"/>
          <w:szCs w:val="20"/>
          <w:lang w:val="ca-ES" w:eastAsia="ca-ES"/>
        </w:rPr>
        <w:t>2</w:t>
      </w:r>
      <w:r w:rsidRPr="00BA5773">
        <w:rPr>
          <w:b w:val="0"/>
          <w:noProof/>
          <w:sz w:val="20"/>
          <w:szCs w:val="20"/>
          <w:lang w:val="ca-ES" w:eastAsia="ca-ES"/>
        </w:rPr>
        <w:t>,</w:t>
      </w:r>
      <w:r w:rsidR="00C12E64">
        <w:rPr>
          <w:b w:val="0"/>
          <w:noProof/>
          <w:sz w:val="20"/>
          <w:szCs w:val="20"/>
          <w:lang w:val="ca-ES" w:eastAsia="ca-ES"/>
        </w:rPr>
        <w:t>07</w:t>
      </w:r>
      <w:r w:rsidR="00BB0DA4">
        <w:rPr>
          <w:b w:val="0"/>
          <w:noProof/>
          <w:sz w:val="20"/>
          <w:szCs w:val="20"/>
          <w:lang w:val="ca-ES" w:eastAsia="ca-ES"/>
        </w:rPr>
        <w:t xml:space="preserve">% del sou brut (23,60% </w:t>
      </w:r>
      <w:r w:rsidR="00BB0DA4" w:rsidRPr="00BA5773">
        <w:rPr>
          <w:b w:val="0"/>
          <w:noProof/>
          <w:sz w:val="20"/>
          <w:szCs w:val="20"/>
          <w:lang w:val="ca-ES" w:eastAsia="ca-ES"/>
        </w:rPr>
        <w:t>de contingències c</w:t>
      </w:r>
      <w:r w:rsidR="00BB0DA4">
        <w:rPr>
          <w:b w:val="0"/>
          <w:noProof/>
          <w:sz w:val="20"/>
          <w:szCs w:val="20"/>
          <w:lang w:val="ca-ES" w:eastAsia="ca-ES"/>
        </w:rPr>
        <w:t>omunes, més 0,</w:t>
      </w:r>
      <w:r w:rsidR="00C12E64">
        <w:rPr>
          <w:b w:val="0"/>
          <w:noProof/>
          <w:sz w:val="20"/>
          <w:szCs w:val="20"/>
          <w:lang w:val="ca-ES" w:eastAsia="ca-ES"/>
        </w:rPr>
        <w:t>67</w:t>
      </w:r>
      <w:r w:rsidRPr="00BA5773">
        <w:rPr>
          <w:b w:val="0"/>
          <w:noProof/>
          <w:sz w:val="20"/>
          <w:szCs w:val="20"/>
          <w:lang w:val="ca-ES" w:eastAsia="ca-ES"/>
        </w:rPr>
        <w:t xml:space="preserve"> % del mecanisme d’equitat intergeneracional, més 1,50% mínim de contingències professionals [aquest coeficient dependrà del tipus d’activitat laboral que s’hagi de desenvolupar], més 5,50% d’atur, més 0,20% de FOGASA, més 0,60% de formació professional).</w:t>
      </w:r>
    </w:p>
    <w:p w14:paraId="7F2DD0C2" w14:textId="77777777" w:rsidR="00C12393" w:rsidRPr="00BA5773" w:rsidRDefault="00C12393" w:rsidP="00C61E37">
      <w:pPr>
        <w:pStyle w:val="Textindependent"/>
        <w:ind w:right="-1"/>
        <w:rPr>
          <w:b w:val="0"/>
          <w:sz w:val="20"/>
          <w:szCs w:val="20"/>
          <w:lang w:val="ca-ES"/>
        </w:rPr>
      </w:pPr>
    </w:p>
    <w:p w14:paraId="1BAE908C" w14:textId="77777777" w:rsidR="00C61E37" w:rsidRPr="00BA5773" w:rsidRDefault="00C61E37" w:rsidP="00236EC1">
      <w:pPr>
        <w:pStyle w:val="Textindependent"/>
        <w:numPr>
          <w:ilvl w:val="0"/>
          <w:numId w:val="22"/>
        </w:numPr>
        <w:ind w:left="567" w:right="-1" w:hanging="283"/>
        <w:rPr>
          <w:sz w:val="20"/>
          <w:szCs w:val="20"/>
          <w:lang w:val="ca-ES"/>
        </w:rPr>
      </w:pPr>
      <w:r w:rsidRPr="00BA5773">
        <w:rPr>
          <w:sz w:val="20"/>
          <w:szCs w:val="20"/>
          <w:lang w:val="ca-ES"/>
        </w:rPr>
        <w:t>Persones jurídiques: rendiments nets d’activitat, facturació i altres dades d’interès</w:t>
      </w:r>
    </w:p>
    <w:p w14:paraId="12EC1E42" w14:textId="77777777" w:rsidR="00C12393" w:rsidRPr="00BA5773" w:rsidRDefault="00C12393" w:rsidP="00C12393">
      <w:pPr>
        <w:pStyle w:val="Textindependent"/>
        <w:ind w:right="-1"/>
        <w:rPr>
          <w:b w:val="0"/>
          <w:sz w:val="20"/>
          <w:szCs w:val="20"/>
          <w:lang w:val="ca-ES"/>
        </w:rPr>
      </w:pPr>
    </w:p>
    <w:tbl>
      <w:tblPr>
        <w:tblStyle w:val="Taulaambquadrcula"/>
        <w:tblW w:w="0" w:type="auto"/>
        <w:tblLook w:val="04A0" w:firstRow="1" w:lastRow="0" w:firstColumn="1" w:lastColumn="0" w:noHBand="0" w:noVBand="1"/>
      </w:tblPr>
      <w:tblGrid>
        <w:gridCol w:w="8784"/>
        <w:gridCol w:w="1978"/>
      </w:tblGrid>
      <w:tr w:rsidR="00303238" w:rsidRPr="00BA5773" w14:paraId="395BD9A9" w14:textId="77777777" w:rsidTr="00D4455D">
        <w:tc>
          <w:tcPr>
            <w:tcW w:w="8784" w:type="dxa"/>
            <w:shd w:val="clear" w:color="auto" w:fill="F2F2F2" w:themeFill="background1" w:themeFillShade="F2"/>
          </w:tcPr>
          <w:p w14:paraId="075183D3" w14:textId="77777777" w:rsidR="00303238" w:rsidRPr="00BA5773" w:rsidRDefault="00303238" w:rsidP="00C12393">
            <w:pPr>
              <w:pStyle w:val="Textindependent"/>
              <w:ind w:right="-1"/>
              <w:rPr>
                <w:b w:val="0"/>
                <w:sz w:val="20"/>
                <w:szCs w:val="20"/>
                <w:lang w:val="ca-ES"/>
              </w:rPr>
            </w:pPr>
            <w:r w:rsidRPr="00BA5773">
              <w:rPr>
                <w:b w:val="0"/>
                <w:sz w:val="20"/>
                <w:szCs w:val="20"/>
                <w:lang w:val="ca-ES"/>
              </w:rPr>
              <w:t>Concepte</w:t>
            </w:r>
          </w:p>
        </w:tc>
        <w:tc>
          <w:tcPr>
            <w:tcW w:w="1978" w:type="dxa"/>
            <w:shd w:val="clear" w:color="auto" w:fill="F2F2F2" w:themeFill="background1" w:themeFillShade="F2"/>
          </w:tcPr>
          <w:p w14:paraId="5D3AF1D1" w14:textId="77777777" w:rsidR="00303238" w:rsidRPr="00BA5773" w:rsidRDefault="00303238" w:rsidP="00C12393">
            <w:pPr>
              <w:pStyle w:val="Textindependent"/>
              <w:ind w:right="-1"/>
              <w:rPr>
                <w:b w:val="0"/>
                <w:sz w:val="20"/>
                <w:szCs w:val="20"/>
                <w:lang w:val="ca-ES"/>
              </w:rPr>
            </w:pPr>
            <w:r w:rsidRPr="00BA5773">
              <w:rPr>
                <w:b w:val="0"/>
                <w:sz w:val="20"/>
                <w:szCs w:val="20"/>
                <w:lang w:val="ca-ES"/>
              </w:rPr>
              <w:t>Import</w:t>
            </w:r>
          </w:p>
        </w:tc>
      </w:tr>
      <w:tr w:rsidR="00303238" w:rsidRPr="00BA5773" w14:paraId="3EBA8071" w14:textId="77777777" w:rsidTr="00303238">
        <w:tc>
          <w:tcPr>
            <w:tcW w:w="8784" w:type="dxa"/>
          </w:tcPr>
          <w:p w14:paraId="13B9F01B" w14:textId="77777777" w:rsidR="00303238" w:rsidRPr="00BA5773" w:rsidRDefault="00303238" w:rsidP="00C12393">
            <w:pPr>
              <w:pStyle w:val="Textindependent"/>
              <w:ind w:right="-1"/>
              <w:rPr>
                <w:b w:val="0"/>
                <w:sz w:val="20"/>
                <w:szCs w:val="20"/>
                <w:lang w:val="ca-ES"/>
              </w:rPr>
            </w:pPr>
            <w:r w:rsidRPr="00BA5773">
              <w:rPr>
                <w:b w:val="0"/>
                <w:sz w:val="20"/>
                <w:szCs w:val="20"/>
                <w:lang w:val="ca-ES"/>
              </w:rPr>
              <w:t>Resultat del compte de pèrdues i guanys de l’última declaració de l’impost de societats (casella 500 del model 200 de l’Agència Estatal d’Administració Tributària [AEAT] corresponent a l’últim exercici fiscal tancat)</w:t>
            </w:r>
          </w:p>
        </w:tc>
        <w:tc>
          <w:tcPr>
            <w:tcW w:w="1978" w:type="dxa"/>
          </w:tcPr>
          <w:p w14:paraId="5F3CE8C4" w14:textId="77777777" w:rsidR="00303238" w:rsidRPr="00BA5773" w:rsidRDefault="00303238" w:rsidP="00C12393">
            <w:pPr>
              <w:pStyle w:val="Textindependent"/>
              <w:ind w:right="-1"/>
              <w:rPr>
                <w:b w:val="0"/>
                <w:sz w:val="20"/>
                <w:szCs w:val="20"/>
                <w:lang w:val="ca-ES"/>
              </w:rPr>
            </w:pPr>
          </w:p>
        </w:tc>
      </w:tr>
    </w:tbl>
    <w:p w14:paraId="13DE55B5" w14:textId="77777777" w:rsidR="00C12393" w:rsidRPr="00BA5773" w:rsidRDefault="00C12393" w:rsidP="00C12393">
      <w:pPr>
        <w:pStyle w:val="Textindependent"/>
        <w:ind w:right="-1"/>
        <w:rPr>
          <w:b w:val="0"/>
          <w:sz w:val="20"/>
          <w:szCs w:val="20"/>
          <w:lang w:val="ca-ES"/>
        </w:rPr>
      </w:pPr>
    </w:p>
    <w:p w14:paraId="538AAE62" w14:textId="77777777" w:rsidR="002647CC" w:rsidRDefault="00303238" w:rsidP="00D4455D">
      <w:pPr>
        <w:pStyle w:val="Textindependent"/>
        <w:spacing w:before="120" w:after="120"/>
        <w:rPr>
          <w:b w:val="0"/>
          <w:sz w:val="20"/>
          <w:szCs w:val="20"/>
          <w:lang w:val="ca-ES"/>
        </w:rPr>
      </w:pPr>
      <w:r w:rsidRPr="00BA5773">
        <w:rPr>
          <w:b w:val="0"/>
          <w:sz w:val="20"/>
          <w:szCs w:val="20"/>
          <w:lang w:val="ca-ES"/>
        </w:rPr>
        <w:t>Si l’import de la dada anterior supera el cost total previst derivat de la contractació dels treballadors, només cal aportar l’última declaració del model 200 de l’AEAT. Per contra, si la casella 500 del model 200 de l’AEAT no supera el cost total previst derivat de la contractació de les persones treballadores, cal aportar les autoliquidacions</w:t>
      </w:r>
      <w:r w:rsidR="007F44CA" w:rsidRPr="00BA5773">
        <w:rPr>
          <w:b w:val="0"/>
          <w:sz w:val="20"/>
          <w:szCs w:val="20"/>
          <w:lang w:val="ca-ES"/>
        </w:rPr>
        <w:t xml:space="preserve"> de l’impost sobre el valor afegit (IVA)</w:t>
      </w:r>
      <w:r w:rsidRPr="00BA5773">
        <w:rPr>
          <w:b w:val="0"/>
          <w:sz w:val="20"/>
          <w:szCs w:val="20"/>
          <w:lang w:val="ca-ES"/>
        </w:rPr>
        <w:t>,</w:t>
      </w:r>
      <w:r w:rsidR="00A57B07" w:rsidRPr="00BA5773">
        <w:rPr>
          <w:b w:val="0"/>
          <w:sz w:val="20"/>
          <w:szCs w:val="20"/>
          <w:lang w:val="ca-ES"/>
        </w:rPr>
        <w:t xml:space="preserve"> model 303 de l’AEAT. Tant si són mensuals com si són </w:t>
      </w:r>
      <w:r w:rsidR="007F44CA" w:rsidRPr="00BA5773">
        <w:rPr>
          <w:b w:val="0"/>
          <w:sz w:val="20"/>
          <w:szCs w:val="20"/>
          <w:lang w:val="ca-ES"/>
        </w:rPr>
        <w:t xml:space="preserve">trimestrals, </w:t>
      </w:r>
      <w:r w:rsidR="00A57B07" w:rsidRPr="00BA5773">
        <w:rPr>
          <w:b w:val="0"/>
          <w:sz w:val="20"/>
          <w:szCs w:val="20"/>
          <w:lang w:val="ca-ES"/>
        </w:rPr>
        <w:t>han de correspondre</w:t>
      </w:r>
      <w:r w:rsidR="007F44CA" w:rsidRPr="00BA5773">
        <w:rPr>
          <w:b w:val="0"/>
          <w:sz w:val="20"/>
          <w:szCs w:val="20"/>
          <w:lang w:val="ca-ES"/>
        </w:rPr>
        <w:t xml:space="preserve"> als últims 12 mesos</w:t>
      </w:r>
      <w:r w:rsidR="00A57B07" w:rsidRPr="00BA5773">
        <w:rPr>
          <w:b w:val="0"/>
          <w:sz w:val="20"/>
          <w:szCs w:val="20"/>
          <w:lang w:val="ca-ES"/>
        </w:rPr>
        <w:t xml:space="preserve"> d’activitat empresarial</w:t>
      </w:r>
      <w:r w:rsidR="007F44CA" w:rsidRPr="00BA5773">
        <w:rPr>
          <w:b w:val="0"/>
          <w:sz w:val="20"/>
          <w:szCs w:val="20"/>
          <w:lang w:val="ca-ES"/>
        </w:rPr>
        <w:t xml:space="preserve">. </w:t>
      </w:r>
      <w:r w:rsidR="00A57B07" w:rsidRPr="00BA5773">
        <w:rPr>
          <w:b w:val="0"/>
          <w:sz w:val="20"/>
          <w:szCs w:val="20"/>
          <w:lang w:val="ca-ES"/>
        </w:rPr>
        <w:t>D’aquestes autoliquidacions, s</w:t>
      </w:r>
      <w:r w:rsidR="007F44CA" w:rsidRPr="00BA5773">
        <w:rPr>
          <w:b w:val="0"/>
          <w:sz w:val="20"/>
          <w:szCs w:val="20"/>
          <w:lang w:val="ca-ES"/>
        </w:rPr>
        <w:t xml:space="preserve">’analitzarà </w:t>
      </w:r>
      <w:r w:rsidR="00A57B07" w:rsidRPr="00BA5773">
        <w:rPr>
          <w:b w:val="0"/>
          <w:sz w:val="20"/>
          <w:szCs w:val="20"/>
          <w:lang w:val="ca-ES"/>
        </w:rPr>
        <w:t>si</w:t>
      </w:r>
      <w:r w:rsidR="007F44CA" w:rsidRPr="00BA5773">
        <w:rPr>
          <w:b w:val="0"/>
          <w:sz w:val="20"/>
          <w:szCs w:val="20"/>
          <w:lang w:val="ca-ES"/>
        </w:rPr>
        <w:t xml:space="preserve"> la</w:t>
      </w:r>
      <w:r w:rsidR="00A57B07" w:rsidRPr="00BA5773">
        <w:rPr>
          <w:b w:val="0"/>
          <w:sz w:val="20"/>
          <w:szCs w:val="20"/>
          <w:lang w:val="ca-ES"/>
        </w:rPr>
        <w:t xml:space="preserve"> suma de les</w:t>
      </w:r>
      <w:r w:rsidR="007F44CA" w:rsidRPr="00BA5773">
        <w:rPr>
          <w:b w:val="0"/>
          <w:sz w:val="20"/>
          <w:szCs w:val="20"/>
          <w:lang w:val="ca-ES"/>
        </w:rPr>
        <w:t xml:space="preserve"> base</w:t>
      </w:r>
      <w:r w:rsidR="00A57B07" w:rsidRPr="00BA5773">
        <w:rPr>
          <w:b w:val="0"/>
          <w:sz w:val="20"/>
          <w:szCs w:val="20"/>
          <w:lang w:val="ca-ES"/>
        </w:rPr>
        <w:t>s</w:t>
      </w:r>
      <w:r w:rsidR="007F44CA" w:rsidRPr="00BA5773">
        <w:rPr>
          <w:b w:val="0"/>
          <w:sz w:val="20"/>
          <w:szCs w:val="20"/>
          <w:lang w:val="ca-ES"/>
        </w:rPr>
        <w:t xml:space="preserve"> imposable</w:t>
      </w:r>
      <w:r w:rsidR="00A57B07" w:rsidRPr="00BA5773">
        <w:rPr>
          <w:b w:val="0"/>
          <w:sz w:val="20"/>
          <w:szCs w:val="20"/>
          <w:lang w:val="ca-ES"/>
        </w:rPr>
        <w:t>s</w:t>
      </w:r>
      <w:r w:rsidR="007F44CA" w:rsidRPr="00BA5773">
        <w:rPr>
          <w:b w:val="0"/>
          <w:sz w:val="20"/>
          <w:szCs w:val="20"/>
          <w:lang w:val="ca-ES"/>
        </w:rPr>
        <w:t xml:space="preserve"> de l’IVA meritat </w:t>
      </w:r>
      <w:r w:rsidR="00A57B07" w:rsidRPr="00BA5773">
        <w:rPr>
          <w:b w:val="0"/>
          <w:sz w:val="20"/>
          <w:szCs w:val="20"/>
          <w:lang w:val="ca-ES"/>
        </w:rPr>
        <w:t>(vendes) supera</w:t>
      </w:r>
      <w:r w:rsidR="007F44CA" w:rsidRPr="00BA5773">
        <w:rPr>
          <w:b w:val="0"/>
          <w:sz w:val="20"/>
          <w:szCs w:val="20"/>
          <w:lang w:val="ca-ES"/>
        </w:rPr>
        <w:t xml:space="preserve"> la</w:t>
      </w:r>
      <w:r w:rsidR="00A57B07" w:rsidRPr="00BA5773">
        <w:rPr>
          <w:b w:val="0"/>
          <w:sz w:val="20"/>
          <w:szCs w:val="20"/>
          <w:lang w:val="ca-ES"/>
        </w:rPr>
        <w:t xml:space="preserve"> suma de les</w:t>
      </w:r>
      <w:r w:rsidR="007F44CA" w:rsidRPr="00BA5773">
        <w:rPr>
          <w:b w:val="0"/>
          <w:sz w:val="20"/>
          <w:szCs w:val="20"/>
          <w:lang w:val="ca-ES"/>
        </w:rPr>
        <w:t xml:space="preserve"> b</w:t>
      </w:r>
      <w:r w:rsidR="00A57B07" w:rsidRPr="00BA5773">
        <w:rPr>
          <w:b w:val="0"/>
          <w:sz w:val="20"/>
          <w:szCs w:val="20"/>
          <w:lang w:val="ca-ES"/>
        </w:rPr>
        <w:t xml:space="preserve">ases imposables de l’IVA deduïble (compres). També </w:t>
      </w:r>
      <w:r w:rsidR="007F44CA" w:rsidRPr="00BA5773">
        <w:rPr>
          <w:b w:val="0"/>
          <w:sz w:val="20"/>
          <w:szCs w:val="20"/>
          <w:lang w:val="ca-ES"/>
        </w:rPr>
        <w:t>es comprovarà si</w:t>
      </w:r>
      <w:r w:rsidR="00A57B07" w:rsidRPr="00BA5773">
        <w:rPr>
          <w:b w:val="0"/>
          <w:sz w:val="20"/>
          <w:szCs w:val="20"/>
          <w:lang w:val="ca-ES"/>
        </w:rPr>
        <w:t xml:space="preserve"> el saldo resultant d’aquesta resta</w:t>
      </w:r>
      <w:r w:rsidR="007F44CA" w:rsidRPr="00BA5773">
        <w:rPr>
          <w:b w:val="0"/>
          <w:sz w:val="20"/>
          <w:szCs w:val="20"/>
          <w:lang w:val="ca-ES"/>
        </w:rPr>
        <w:t xml:space="preserve"> és una quantitat igual o superior al cost total previst derivat de la contractació de les persones treballadores. </w:t>
      </w:r>
      <w:r w:rsidR="00A57B07" w:rsidRPr="00BA5773">
        <w:rPr>
          <w:b w:val="0"/>
          <w:sz w:val="20"/>
          <w:szCs w:val="20"/>
          <w:lang w:val="ca-ES"/>
        </w:rPr>
        <w:t xml:space="preserve">Si és necessari, es podrà valorar com a ingressos d’explotació els imports que figurin a l’apartat informació addicional (caselles 59 a 75 del model 303 de l’AEAT [és a dir: entregues intracomunitàries de béns i serveis, exportacions, operacions no subjectes per regles de localització, etc.]). </w:t>
      </w:r>
    </w:p>
    <w:p w14:paraId="0A50D732" w14:textId="77777777" w:rsidR="002647CC" w:rsidRDefault="002647CC" w:rsidP="00D4455D">
      <w:pPr>
        <w:pStyle w:val="Textindependent"/>
        <w:spacing w:before="120" w:after="120"/>
        <w:rPr>
          <w:b w:val="0"/>
          <w:sz w:val="20"/>
          <w:szCs w:val="20"/>
          <w:lang w:val="ca-ES"/>
        </w:rPr>
      </w:pPr>
      <w:r>
        <w:rPr>
          <w:b w:val="0"/>
          <w:sz w:val="20"/>
          <w:szCs w:val="20"/>
          <w:lang w:val="ca-ES"/>
        </w:rPr>
        <w:lastRenderedPageBreak/>
        <w:t>Així mateix, també es pot aportar un i</w:t>
      </w:r>
      <w:r w:rsidRPr="002647CC">
        <w:rPr>
          <w:b w:val="0"/>
          <w:sz w:val="20"/>
          <w:szCs w:val="20"/>
          <w:lang w:val="ca-ES"/>
        </w:rPr>
        <w:t xml:space="preserve">nforme històric de vida laboral de cadascun dels codis de </w:t>
      </w:r>
      <w:r>
        <w:rPr>
          <w:b w:val="0"/>
          <w:sz w:val="20"/>
          <w:szCs w:val="20"/>
          <w:lang w:val="ca-ES"/>
        </w:rPr>
        <w:t>compte de cotització que l’empresa tingui actius actualment, Aquest informe pot servir per demostrar que els vincles laborals anteriors han tingut, de mitjana, una durada igual o superior a un any.</w:t>
      </w:r>
    </w:p>
    <w:p w14:paraId="5A5C5ABA" w14:textId="77777777" w:rsidR="007F44CA" w:rsidRPr="00BA5773" w:rsidRDefault="00A57B07" w:rsidP="00D4455D">
      <w:pPr>
        <w:pStyle w:val="Textindependent"/>
        <w:spacing w:before="120" w:after="120"/>
        <w:rPr>
          <w:b w:val="0"/>
          <w:sz w:val="20"/>
          <w:szCs w:val="20"/>
          <w:lang w:val="ca-ES"/>
        </w:rPr>
      </w:pPr>
      <w:r w:rsidRPr="00BA5773">
        <w:rPr>
          <w:b w:val="0"/>
          <w:sz w:val="20"/>
          <w:szCs w:val="20"/>
          <w:lang w:val="ca-ES"/>
        </w:rPr>
        <w:t>A continuació, podeu exposar els càlculs que considereu oportuns en relació amb aquests documents.</w:t>
      </w:r>
      <w:r w:rsidR="002647CC">
        <w:rPr>
          <w:b w:val="0"/>
          <w:sz w:val="20"/>
          <w:szCs w:val="20"/>
          <w:lang w:val="ca-ES"/>
        </w:rPr>
        <w:t xml:space="preserve"> Així mateix, també heu d’exposar les dades concretes, objectives, actualitzades i documentades en virtut de les quals considereu que l’empresa oferent disposa dels mitjans materials i econòmics suficients per garantir la relació laboral continuada durant tot el període de vigència de l’autorització de residència i treball (com a mínim, un any).</w:t>
      </w:r>
      <w:r w:rsidR="004E2263">
        <w:rPr>
          <w:b w:val="0"/>
          <w:sz w:val="20"/>
          <w:szCs w:val="20"/>
          <w:lang w:val="ca-ES"/>
        </w:rPr>
        <w:t xml:space="preserve"> </w:t>
      </w:r>
    </w:p>
    <w:p w14:paraId="241168F0" w14:textId="77777777" w:rsidR="00A57B07" w:rsidRPr="00BA5773" w:rsidRDefault="00A57B07" w:rsidP="00C12393">
      <w:pPr>
        <w:pStyle w:val="Textindependent"/>
        <w:ind w:right="-1"/>
        <w:rPr>
          <w:b w:val="0"/>
          <w:sz w:val="20"/>
          <w:szCs w:val="20"/>
          <w:lang w:val="ca-ES"/>
        </w:rPr>
      </w:pPr>
    </w:p>
    <w:tbl>
      <w:tblPr>
        <w:tblStyle w:val="Taulaambquadrcula"/>
        <w:tblW w:w="0" w:type="auto"/>
        <w:tblLook w:val="04A0" w:firstRow="1" w:lastRow="0" w:firstColumn="1" w:lastColumn="0" w:noHBand="0" w:noVBand="1"/>
      </w:tblPr>
      <w:tblGrid>
        <w:gridCol w:w="10762"/>
      </w:tblGrid>
      <w:tr w:rsidR="00A57B07" w:rsidRPr="00BA5773" w14:paraId="111BA51A" w14:textId="77777777" w:rsidTr="00A57B07">
        <w:tc>
          <w:tcPr>
            <w:tcW w:w="10762" w:type="dxa"/>
          </w:tcPr>
          <w:p w14:paraId="4AF39115" w14:textId="77777777" w:rsidR="00A57B07" w:rsidRPr="00BA5773" w:rsidRDefault="00A57B07" w:rsidP="00C12393">
            <w:pPr>
              <w:pStyle w:val="Textindependent"/>
              <w:ind w:right="-1"/>
              <w:rPr>
                <w:b w:val="0"/>
                <w:sz w:val="20"/>
                <w:szCs w:val="20"/>
                <w:lang w:val="ca-ES"/>
              </w:rPr>
            </w:pPr>
            <w:r w:rsidRPr="00BA5773">
              <w:rPr>
                <w:b w:val="0"/>
                <w:sz w:val="20"/>
                <w:szCs w:val="20"/>
                <w:lang w:val="ca-ES"/>
              </w:rPr>
              <w:t>Càlculs i/o al·legacions de l’</w:t>
            </w:r>
            <w:r w:rsidR="00BA5773">
              <w:rPr>
                <w:b w:val="0"/>
                <w:sz w:val="20"/>
                <w:szCs w:val="20"/>
                <w:lang w:val="ca-ES"/>
              </w:rPr>
              <w:t>empres</w:t>
            </w:r>
            <w:r w:rsidR="002647CC">
              <w:rPr>
                <w:b w:val="0"/>
                <w:sz w:val="20"/>
                <w:szCs w:val="20"/>
                <w:lang w:val="ca-ES"/>
              </w:rPr>
              <w:t xml:space="preserve">a ocupadora sobre la facturació, la durada dels contractes </w:t>
            </w:r>
            <w:r w:rsidR="00BA5773">
              <w:rPr>
                <w:b w:val="0"/>
                <w:sz w:val="20"/>
                <w:szCs w:val="20"/>
                <w:lang w:val="ca-ES"/>
              </w:rPr>
              <w:t>o</w:t>
            </w:r>
            <w:r w:rsidR="004E2263">
              <w:rPr>
                <w:b w:val="0"/>
                <w:sz w:val="20"/>
                <w:szCs w:val="20"/>
                <w:lang w:val="ca-ES"/>
              </w:rPr>
              <w:t xml:space="preserve"> altres</w:t>
            </w:r>
            <w:r w:rsidR="00BA5773">
              <w:rPr>
                <w:b w:val="0"/>
                <w:sz w:val="20"/>
                <w:szCs w:val="20"/>
                <w:lang w:val="ca-ES"/>
              </w:rPr>
              <w:t xml:space="preserve"> dades d’interès</w:t>
            </w:r>
            <w:r w:rsidR="004E2263">
              <w:rPr>
                <w:b w:val="0"/>
                <w:sz w:val="20"/>
                <w:szCs w:val="20"/>
                <w:lang w:val="ca-ES"/>
              </w:rPr>
              <w:t xml:space="preserve">. </w:t>
            </w:r>
          </w:p>
          <w:p w14:paraId="7D11C0EC" w14:textId="77777777" w:rsidR="00A57B07" w:rsidRPr="00BA5773" w:rsidRDefault="00A57B07" w:rsidP="00C12393">
            <w:pPr>
              <w:pStyle w:val="Textindependent"/>
              <w:ind w:right="-1"/>
              <w:rPr>
                <w:b w:val="0"/>
                <w:sz w:val="20"/>
                <w:szCs w:val="20"/>
                <w:lang w:val="ca-ES"/>
              </w:rPr>
            </w:pPr>
          </w:p>
          <w:p w14:paraId="2D2305F6" w14:textId="77777777" w:rsidR="00A57B07" w:rsidRDefault="00A57B07" w:rsidP="00C12393">
            <w:pPr>
              <w:pStyle w:val="Textindependent"/>
              <w:ind w:right="-1"/>
              <w:rPr>
                <w:b w:val="0"/>
                <w:sz w:val="20"/>
                <w:szCs w:val="20"/>
                <w:lang w:val="ca-ES"/>
              </w:rPr>
            </w:pPr>
          </w:p>
          <w:p w14:paraId="33A87B52" w14:textId="77777777" w:rsidR="00D4455D" w:rsidRDefault="00D4455D" w:rsidP="00C12393">
            <w:pPr>
              <w:pStyle w:val="Textindependent"/>
              <w:ind w:right="-1"/>
              <w:rPr>
                <w:b w:val="0"/>
                <w:sz w:val="20"/>
                <w:szCs w:val="20"/>
                <w:lang w:val="ca-ES"/>
              </w:rPr>
            </w:pPr>
          </w:p>
          <w:p w14:paraId="618FC12B" w14:textId="77777777" w:rsidR="00D4455D" w:rsidRDefault="00D4455D" w:rsidP="00C12393">
            <w:pPr>
              <w:pStyle w:val="Textindependent"/>
              <w:ind w:right="-1"/>
              <w:rPr>
                <w:b w:val="0"/>
                <w:sz w:val="20"/>
                <w:szCs w:val="20"/>
                <w:lang w:val="ca-ES"/>
              </w:rPr>
            </w:pPr>
          </w:p>
          <w:p w14:paraId="62F27A4B" w14:textId="77777777" w:rsidR="00D4455D" w:rsidRDefault="00D4455D" w:rsidP="00C12393">
            <w:pPr>
              <w:pStyle w:val="Textindependent"/>
              <w:ind w:right="-1"/>
              <w:rPr>
                <w:b w:val="0"/>
                <w:sz w:val="20"/>
                <w:szCs w:val="20"/>
                <w:lang w:val="ca-ES"/>
              </w:rPr>
            </w:pPr>
          </w:p>
          <w:p w14:paraId="0B4A69C3" w14:textId="77777777" w:rsidR="00D4455D" w:rsidRDefault="00D4455D" w:rsidP="00C12393">
            <w:pPr>
              <w:pStyle w:val="Textindependent"/>
              <w:ind w:right="-1"/>
              <w:rPr>
                <w:b w:val="0"/>
                <w:sz w:val="20"/>
                <w:szCs w:val="20"/>
                <w:lang w:val="ca-ES"/>
              </w:rPr>
            </w:pPr>
          </w:p>
          <w:p w14:paraId="40C82180" w14:textId="77777777" w:rsidR="00D4455D" w:rsidRDefault="00D4455D" w:rsidP="00C12393">
            <w:pPr>
              <w:pStyle w:val="Textindependent"/>
              <w:ind w:right="-1"/>
              <w:rPr>
                <w:b w:val="0"/>
                <w:sz w:val="20"/>
                <w:szCs w:val="20"/>
                <w:lang w:val="ca-ES"/>
              </w:rPr>
            </w:pPr>
          </w:p>
          <w:p w14:paraId="58BA0629" w14:textId="77777777" w:rsidR="00D4455D" w:rsidRPr="00BA5773" w:rsidRDefault="00D4455D" w:rsidP="00C12393">
            <w:pPr>
              <w:pStyle w:val="Textindependent"/>
              <w:ind w:right="-1"/>
              <w:rPr>
                <w:b w:val="0"/>
                <w:sz w:val="20"/>
                <w:szCs w:val="20"/>
                <w:lang w:val="ca-ES"/>
              </w:rPr>
            </w:pPr>
          </w:p>
          <w:p w14:paraId="738B4ADA" w14:textId="77777777" w:rsidR="00A57B07" w:rsidRPr="00BA5773" w:rsidRDefault="00A57B07" w:rsidP="00C12393">
            <w:pPr>
              <w:pStyle w:val="Textindependent"/>
              <w:ind w:right="-1"/>
              <w:rPr>
                <w:b w:val="0"/>
                <w:sz w:val="20"/>
                <w:szCs w:val="20"/>
                <w:lang w:val="ca-ES"/>
              </w:rPr>
            </w:pPr>
          </w:p>
          <w:p w14:paraId="41C385FB" w14:textId="77777777" w:rsidR="00A57B07" w:rsidRPr="00BA5773" w:rsidRDefault="00A57B07" w:rsidP="00C12393">
            <w:pPr>
              <w:pStyle w:val="Textindependent"/>
              <w:ind w:right="-1"/>
              <w:rPr>
                <w:b w:val="0"/>
                <w:sz w:val="20"/>
                <w:szCs w:val="20"/>
                <w:lang w:val="ca-ES"/>
              </w:rPr>
            </w:pPr>
          </w:p>
          <w:p w14:paraId="04F7C089" w14:textId="77777777" w:rsidR="00A57B07" w:rsidRPr="00BA5773" w:rsidRDefault="00A57B07" w:rsidP="00C12393">
            <w:pPr>
              <w:pStyle w:val="Textindependent"/>
              <w:ind w:right="-1"/>
              <w:rPr>
                <w:b w:val="0"/>
                <w:sz w:val="20"/>
                <w:szCs w:val="20"/>
                <w:lang w:val="ca-ES"/>
              </w:rPr>
            </w:pPr>
          </w:p>
          <w:p w14:paraId="2FA1ECC9" w14:textId="77777777" w:rsidR="00A57B07" w:rsidRPr="00BA5773" w:rsidRDefault="00A57B07" w:rsidP="00C12393">
            <w:pPr>
              <w:pStyle w:val="Textindependent"/>
              <w:ind w:right="-1"/>
              <w:rPr>
                <w:b w:val="0"/>
                <w:sz w:val="20"/>
                <w:szCs w:val="20"/>
                <w:lang w:val="ca-ES"/>
              </w:rPr>
            </w:pPr>
          </w:p>
          <w:p w14:paraId="7205AA84" w14:textId="77777777" w:rsidR="00A57B07" w:rsidRPr="00BA5773" w:rsidRDefault="00A57B07" w:rsidP="00C12393">
            <w:pPr>
              <w:pStyle w:val="Textindependent"/>
              <w:ind w:right="-1"/>
              <w:rPr>
                <w:b w:val="0"/>
                <w:sz w:val="20"/>
                <w:szCs w:val="20"/>
                <w:lang w:val="ca-ES"/>
              </w:rPr>
            </w:pPr>
          </w:p>
          <w:p w14:paraId="5E6B7F70" w14:textId="77777777" w:rsidR="00A57B07" w:rsidRPr="00BA5773" w:rsidRDefault="00A57B07" w:rsidP="00C12393">
            <w:pPr>
              <w:pStyle w:val="Textindependent"/>
              <w:ind w:right="-1"/>
              <w:rPr>
                <w:b w:val="0"/>
                <w:sz w:val="20"/>
                <w:szCs w:val="20"/>
                <w:lang w:val="ca-ES"/>
              </w:rPr>
            </w:pPr>
          </w:p>
          <w:p w14:paraId="1FC667EB" w14:textId="77777777" w:rsidR="00BA5773" w:rsidRPr="00BA5773" w:rsidRDefault="00BA5773" w:rsidP="00C12393">
            <w:pPr>
              <w:pStyle w:val="Textindependent"/>
              <w:ind w:right="-1"/>
              <w:rPr>
                <w:b w:val="0"/>
                <w:sz w:val="20"/>
                <w:szCs w:val="20"/>
                <w:lang w:val="ca-ES"/>
              </w:rPr>
            </w:pPr>
          </w:p>
          <w:p w14:paraId="198D6163" w14:textId="77777777" w:rsidR="00BA5773" w:rsidRDefault="00BA5773" w:rsidP="00C12393">
            <w:pPr>
              <w:pStyle w:val="Textindependent"/>
              <w:ind w:right="-1"/>
              <w:rPr>
                <w:b w:val="0"/>
                <w:sz w:val="20"/>
                <w:szCs w:val="20"/>
                <w:lang w:val="ca-ES"/>
              </w:rPr>
            </w:pPr>
          </w:p>
          <w:p w14:paraId="5FDDE396" w14:textId="77777777" w:rsidR="00D4455D" w:rsidRDefault="00D4455D" w:rsidP="00C12393">
            <w:pPr>
              <w:pStyle w:val="Textindependent"/>
              <w:ind w:right="-1"/>
              <w:rPr>
                <w:b w:val="0"/>
                <w:sz w:val="20"/>
                <w:szCs w:val="20"/>
                <w:lang w:val="ca-ES"/>
              </w:rPr>
            </w:pPr>
          </w:p>
          <w:p w14:paraId="5E70DC6A" w14:textId="77777777" w:rsidR="00D4455D" w:rsidRDefault="00D4455D" w:rsidP="00C12393">
            <w:pPr>
              <w:pStyle w:val="Textindependent"/>
              <w:ind w:right="-1"/>
              <w:rPr>
                <w:b w:val="0"/>
                <w:sz w:val="20"/>
                <w:szCs w:val="20"/>
                <w:lang w:val="ca-ES"/>
              </w:rPr>
            </w:pPr>
          </w:p>
          <w:p w14:paraId="2AC4B011" w14:textId="77777777" w:rsidR="00D4455D" w:rsidRDefault="00D4455D" w:rsidP="00C12393">
            <w:pPr>
              <w:pStyle w:val="Textindependent"/>
              <w:ind w:right="-1"/>
              <w:rPr>
                <w:b w:val="0"/>
                <w:sz w:val="20"/>
                <w:szCs w:val="20"/>
                <w:lang w:val="ca-ES"/>
              </w:rPr>
            </w:pPr>
          </w:p>
          <w:p w14:paraId="56A342AF" w14:textId="77777777" w:rsidR="00D4455D" w:rsidRDefault="00D4455D" w:rsidP="00C12393">
            <w:pPr>
              <w:pStyle w:val="Textindependent"/>
              <w:ind w:right="-1"/>
              <w:rPr>
                <w:b w:val="0"/>
                <w:sz w:val="20"/>
                <w:szCs w:val="20"/>
                <w:lang w:val="ca-ES"/>
              </w:rPr>
            </w:pPr>
          </w:p>
          <w:p w14:paraId="50420A7E" w14:textId="77777777" w:rsidR="00D4455D" w:rsidRDefault="00D4455D" w:rsidP="00C12393">
            <w:pPr>
              <w:pStyle w:val="Textindependent"/>
              <w:ind w:right="-1"/>
              <w:rPr>
                <w:b w:val="0"/>
                <w:sz w:val="20"/>
                <w:szCs w:val="20"/>
                <w:lang w:val="ca-ES"/>
              </w:rPr>
            </w:pPr>
          </w:p>
          <w:p w14:paraId="1099523A" w14:textId="77777777" w:rsidR="00D4455D" w:rsidRDefault="00D4455D" w:rsidP="00C12393">
            <w:pPr>
              <w:pStyle w:val="Textindependent"/>
              <w:ind w:right="-1"/>
              <w:rPr>
                <w:b w:val="0"/>
                <w:sz w:val="20"/>
                <w:szCs w:val="20"/>
                <w:lang w:val="ca-ES"/>
              </w:rPr>
            </w:pPr>
          </w:p>
          <w:p w14:paraId="64F4355D" w14:textId="77777777" w:rsidR="004E2263" w:rsidRPr="00BA5773" w:rsidRDefault="004E2263" w:rsidP="00C12393">
            <w:pPr>
              <w:pStyle w:val="Textindependent"/>
              <w:ind w:right="-1"/>
              <w:rPr>
                <w:b w:val="0"/>
                <w:sz w:val="20"/>
                <w:szCs w:val="20"/>
                <w:lang w:val="ca-ES"/>
              </w:rPr>
            </w:pPr>
          </w:p>
          <w:p w14:paraId="07B016C4" w14:textId="77777777" w:rsidR="00BA5773" w:rsidRPr="00BA5773" w:rsidRDefault="00BA5773" w:rsidP="00C12393">
            <w:pPr>
              <w:pStyle w:val="Textindependent"/>
              <w:ind w:right="-1"/>
              <w:rPr>
                <w:b w:val="0"/>
                <w:sz w:val="20"/>
                <w:szCs w:val="20"/>
                <w:lang w:val="ca-ES"/>
              </w:rPr>
            </w:pPr>
          </w:p>
          <w:p w14:paraId="096618DA" w14:textId="77777777" w:rsidR="00BA5773" w:rsidRPr="00BA5773" w:rsidRDefault="00BA5773" w:rsidP="00C12393">
            <w:pPr>
              <w:pStyle w:val="Textindependent"/>
              <w:ind w:right="-1"/>
              <w:rPr>
                <w:b w:val="0"/>
                <w:sz w:val="20"/>
                <w:szCs w:val="20"/>
                <w:lang w:val="ca-ES"/>
              </w:rPr>
            </w:pPr>
          </w:p>
          <w:p w14:paraId="2CD406CA" w14:textId="77777777" w:rsidR="00BA5773" w:rsidRPr="00BA5773" w:rsidRDefault="00BA5773" w:rsidP="00C12393">
            <w:pPr>
              <w:pStyle w:val="Textindependent"/>
              <w:ind w:right="-1"/>
              <w:rPr>
                <w:b w:val="0"/>
                <w:sz w:val="20"/>
                <w:szCs w:val="20"/>
                <w:lang w:val="ca-ES"/>
              </w:rPr>
            </w:pPr>
          </w:p>
          <w:p w14:paraId="5D153192" w14:textId="77777777" w:rsidR="00BA5773" w:rsidRPr="00BA5773" w:rsidRDefault="00BA5773" w:rsidP="00C12393">
            <w:pPr>
              <w:pStyle w:val="Textindependent"/>
              <w:ind w:right="-1"/>
              <w:rPr>
                <w:b w:val="0"/>
                <w:sz w:val="20"/>
                <w:szCs w:val="20"/>
                <w:lang w:val="ca-ES"/>
              </w:rPr>
            </w:pPr>
          </w:p>
        </w:tc>
      </w:tr>
    </w:tbl>
    <w:p w14:paraId="6C99A1F8" w14:textId="77777777" w:rsidR="00A57B07" w:rsidRPr="00BA5773" w:rsidRDefault="00A57B07" w:rsidP="00C12393">
      <w:pPr>
        <w:pStyle w:val="Textindependent"/>
        <w:ind w:right="-1"/>
        <w:rPr>
          <w:b w:val="0"/>
          <w:sz w:val="20"/>
          <w:szCs w:val="20"/>
          <w:lang w:val="ca-ES"/>
        </w:rPr>
      </w:pPr>
    </w:p>
    <w:p w14:paraId="5CE7AAE4" w14:textId="77777777" w:rsidR="00A57B07" w:rsidRPr="00BA5773" w:rsidRDefault="00A57B07" w:rsidP="00C12393">
      <w:pPr>
        <w:pStyle w:val="Textindependent"/>
        <w:ind w:right="-1"/>
        <w:rPr>
          <w:b w:val="0"/>
          <w:noProof/>
          <w:sz w:val="20"/>
          <w:szCs w:val="20"/>
          <w:lang w:eastAsia="ca-ES"/>
        </w:rPr>
      </w:pPr>
    </w:p>
    <w:p w14:paraId="3E93DA26" w14:textId="77777777" w:rsidR="00C61E37" w:rsidRPr="00BA5773" w:rsidRDefault="00C61E37" w:rsidP="00236EC1">
      <w:pPr>
        <w:pStyle w:val="Textindependent"/>
        <w:numPr>
          <w:ilvl w:val="0"/>
          <w:numId w:val="22"/>
        </w:numPr>
        <w:ind w:left="567" w:right="-1" w:hanging="283"/>
        <w:rPr>
          <w:sz w:val="20"/>
          <w:szCs w:val="20"/>
          <w:lang w:val="ca-ES"/>
        </w:rPr>
      </w:pPr>
      <w:r w:rsidRPr="00BA5773">
        <w:rPr>
          <w:sz w:val="20"/>
          <w:szCs w:val="20"/>
          <w:lang w:val="ca-ES"/>
        </w:rPr>
        <w:t>Persones físiques: rendiments nets d’</w:t>
      </w:r>
      <w:r w:rsidR="00BA5773">
        <w:rPr>
          <w:sz w:val="20"/>
          <w:szCs w:val="20"/>
          <w:lang w:val="ca-ES"/>
        </w:rPr>
        <w:t>act</w:t>
      </w:r>
      <w:r w:rsidR="005437F7">
        <w:rPr>
          <w:sz w:val="20"/>
          <w:szCs w:val="20"/>
          <w:lang w:val="ca-ES"/>
        </w:rPr>
        <w:t xml:space="preserve">ivitat i situació personal de la persona </w:t>
      </w:r>
      <w:r w:rsidR="00BA5773">
        <w:rPr>
          <w:sz w:val="20"/>
          <w:szCs w:val="20"/>
          <w:lang w:val="ca-ES"/>
        </w:rPr>
        <w:t>ocupador</w:t>
      </w:r>
      <w:r w:rsidR="005437F7">
        <w:rPr>
          <w:sz w:val="20"/>
          <w:szCs w:val="20"/>
          <w:lang w:val="ca-ES"/>
        </w:rPr>
        <w:t>a</w:t>
      </w:r>
    </w:p>
    <w:p w14:paraId="4924BE2B" w14:textId="77777777" w:rsidR="006B51FE" w:rsidRPr="00BA5773" w:rsidRDefault="006B51FE" w:rsidP="0067060B">
      <w:pPr>
        <w:pStyle w:val="Textindependent"/>
        <w:ind w:right="-1"/>
        <w:rPr>
          <w:b w:val="0"/>
          <w:sz w:val="20"/>
          <w:szCs w:val="20"/>
          <w:lang w:val="ca-ES"/>
        </w:rPr>
      </w:pPr>
    </w:p>
    <w:p w14:paraId="21A053B6" w14:textId="77777777" w:rsidR="006B51FE" w:rsidRDefault="006B51FE" w:rsidP="00C61E37">
      <w:pPr>
        <w:pStyle w:val="Textindependent"/>
        <w:ind w:right="-1"/>
        <w:rPr>
          <w:sz w:val="16"/>
          <w:szCs w:val="16"/>
          <w:lang w:val="ca-ES"/>
        </w:rPr>
      </w:pPr>
    </w:p>
    <w:tbl>
      <w:tblPr>
        <w:tblStyle w:val="Taulaambquadrcula"/>
        <w:tblW w:w="0" w:type="auto"/>
        <w:jc w:val="center"/>
        <w:tblLook w:val="04A0" w:firstRow="1" w:lastRow="0" w:firstColumn="1" w:lastColumn="0" w:noHBand="0" w:noVBand="1"/>
      </w:tblPr>
      <w:tblGrid>
        <w:gridCol w:w="9351"/>
        <w:gridCol w:w="1411"/>
      </w:tblGrid>
      <w:tr w:rsidR="00BA5773" w:rsidRPr="00BA5773" w14:paraId="4D2668FD" w14:textId="77777777" w:rsidTr="00D4455D">
        <w:trPr>
          <w:trHeight w:val="690"/>
          <w:jc w:val="center"/>
        </w:trPr>
        <w:tc>
          <w:tcPr>
            <w:tcW w:w="9351" w:type="dxa"/>
            <w:shd w:val="clear" w:color="auto" w:fill="F2F2F2" w:themeFill="background1" w:themeFillShade="F2"/>
            <w:vAlign w:val="center"/>
          </w:tcPr>
          <w:p w14:paraId="1EB829A9" w14:textId="77777777" w:rsidR="00BA5773" w:rsidRPr="00BA5773" w:rsidRDefault="00BA5773" w:rsidP="00276318">
            <w:pPr>
              <w:pStyle w:val="Textindependent"/>
              <w:ind w:right="-1"/>
              <w:jc w:val="left"/>
              <w:rPr>
                <w:b w:val="0"/>
                <w:sz w:val="20"/>
                <w:szCs w:val="20"/>
                <w:lang w:val="ca-ES"/>
              </w:rPr>
            </w:pPr>
            <w:r w:rsidRPr="00BA5773">
              <w:rPr>
                <w:b w:val="0"/>
                <w:sz w:val="20"/>
                <w:szCs w:val="20"/>
                <w:lang w:val="ca-ES"/>
              </w:rPr>
              <w:t>Concepte</w:t>
            </w:r>
          </w:p>
        </w:tc>
        <w:tc>
          <w:tcPr>
            <w:tcW w:w="1411" w:type="dxa"/>
            <w:shd w:val="clear" w:color="auto" w:fill="F2F2F2" w:themeFill="background1" w:themeFillShade="F2"/>
            <w:vAlign w:val="center"/>
          </w:tcPr>
          <w:p w14:paraId="1A23093F" w14:textId="77777777" w:rsidR="00BA5773" w:rsidRPr="00BA5773" w:rsidRDefault="00BA5773" w:rsidP="00276318">
            <w:pPr>
              <w:pStyle w:val="Textindependent"/>
              <w:ind w:right="-1"/>
              <w:jc w:val="left"/>
              <w:rPr>
                <w:b w:val="0"/>
                <w:sz w:val="20"/>
                <w:szCs w:val="20"/>
                <w:lang w:val="ca-ES"/>
              </w:rPr>
            </w:pPr>
            <w:r w:rsidRPr="00BA5773">
              <w:rPr>
                <w:b w:val="0"/>
                <w:sz w:val="20"/>
                <w:szCs w:val="20"/>
                <w:lang w:val="ca-ES"/>
              </w:rPr>
              <w:t>Import</w:t>
            </w:r>
          </w:p>
        </w:tc>
      </w:tr>
      <w:tr w:rsidR="00BA5773" w:rsidRPr="00BA5773" w14:paraId="7D676166" w14:textId="77777777" w:rsidTr="004B41B2">
        <w:trPr>
          <w:trHeight w:val="690"/>
          <w:jc w:val="center"/>
        </w:trPr>
        <w:tc>
          <w:tcPr>
            <w:tcW w:w="9351" w:type="dxa"/>
            <w:vAlign w:val="center"/>
          </w:tcPr>
          <w:p w14:paraId="5596871A" w14:textId="77777777" w:rsidR="00BA5773" w:rsidRPr="006169FC" w:rsidRDefault="004B41B2" w:rsidP="004B41B2">
            <w:pPr>
              <w:pStyle w:val="Textindependent"/>
              <w:ind w:right="-1"/>
              <w:jc w:val="left"/>
              <w:rPr>
                <w:b w:val="0"/>
                <w:sz w:val="20"/>
                <w:szCs w:val="20"/>
                <w:lang w:val="ca-ES"/>
              </w:rPr>
            </w:pPr>
            <w:r w:rsidRPr="006169FC">
              <w:rPr>
                <w:b w:val="0"/>
                <w:sz w:val="20"/>
                <w:szCs w:val="20"/>
              </w:rPr>
              <w:t xml:space="preserve">1. </w:t>
            </w:r>
            <w:r w:rsidR="00BA5773" w:rsidRPr="006169FC">
              <w:rPr>
                <w:b w:val="0"/>
                <w:sz w:val="20"/>
                <w:szCs w:val="20"/>
                <w:lang w:val="ca-ES"/>
              </w:rPr>
              <w:t>Base imposable general de l’última declaració de l’impost sobre la renda de les persones físiques (IRPF)</w:t>
            </w:r>
            <w:r w:rsidR="006C1F6C" w:rsidRPr="006169FC">
              <w:rPr>
                <w:b w:val="0"/>
                <w:sz w:val="20"/>
                <w:szCs w:val="20"/>
                <w:lang w:val="ca-ES"/>
              </w:rPr>
              <w:t xml:space="preserve"> (*</w:t>
            </w:r>
            <w:r w:rsidR="004D3267" w:rsidRPr="006169FC">
              <w:rPr>
                <w:b w:val="0"/>
                <w:sz w:val="20"/>
                <w:szCs w:val="20"/>
                <w:lang w:val="ca-ES"/>
              </w:rPr>
              <w:t>)</w:t>
            </w:r>
          </w:p>
        </w:tc>
        <w:tc>
          <w:tcPr>
            <w:tcW w:w="1411" w:type="dxa"/>
            <w:vAlign w:val="center"/>
          </w:tcPr>
          <w:p w14:paraId="0AC9DE72" w14:textId="77777777" w:rsidR="00BA5773" w:rsidRPr="00BA5773" w:rsidRDefault="00BA5773" w:rsidP="00276318">
            <w:pPr>
              <w:pStyle w:val="Textindependent"/>
              <w:ind w:right="-1"/>
              <w:jc w:val="left"/>
              <w:rPr>
                <w:b w:val="0"/>
                <w:sz w:val="20"/>
                <w:szCs w:val="20"/>
                <w:lang w:val="ca-ES"/>
              </w:rPr>
            </w:pPr>
          </w:p>
        </w:tc>
      </w:tr>
      <w:tr w:rsidR="00BA5773" w:rsidRPr="00BA5773" w14:paraId="5C1DE14C" w14:textId="77777777" w:rsidTr="004B41B2">
        <w:trPr>
          <w:trHeight w:val="690"/>
          <w:jc w:val="center"/>
        </w:trPr>
        <w:tc>
          <w:tcPr>
            <w:tcW w:w="9351" w:type="dxa"/>
            <w:vAlign w:val="center"/>
          </w:tcPr>
          <w:p w14:paraId="021089C8" w14:textId="77777777" w:rsidR="00BA5773" w:rsidRPr="006169FC" w:rsidRDefault="004B41B2" w:rsidP="004B41B2">
            <w:pPr>
              <w:pStyle w:val="Textindependent"/>
              <w:ind w:right="-1"/>
              <w:jc w:val="left"/>
              <w:rPr>
                <w:b w:val="0"/>
                <w:sz w:val="20"/>
                <w:szCs w:val="20"/>
                <w:lang w:val="ca-ES"/>
              </w:rPr>
            </w:pPr>
            <w:r w:rsidRPr="006169FC">
              <w:rPr>
                <w:b w:val="0"/>
                <w:sz w:val="20"/>
                <w:szCs w:val="20"/>
                <w:lang w:val="ca-ES"/>
              </w:rPr>
              <w:t xml:space="preserve">2. </w:t>
            </w:r>
            <w:r w:rsidR="00BA5773" w:rsidRPr="006169FC">
              <w:rPr>
                <w:b w:val="0"/>
                <w:sz w:val="20"/>
                <w:szCs w:val="20"/>
                <w:lang w:val="ca-ES"/>
              </w:rPr>
              <w:t>Base imposable de l’estalvi de l’última declaració de l’IRPF</w:t>
            </w:r>
          </w:p>
        </w:tc>
        <w:tc>
          <w:tcPr>
            <w:tcW w:w="1411" w:type="dxa"/>
            <w:vAlign w:val="center"/>
          </w:tcPr>
          <w:p w14:paraId="4F827DB8" w14:textId="77777777" w:rsidR="00BA5773" w:rsidRPr="00BA5773" w:rsidRDefault="00BA5773" w:rsidP="00276318">
            <w:pPr>
              <w:pStyle w:val="Textindependent"/>
              <w:ind w:right="-1"/>
              <w:jc w:val="left"/>
              <w:rPr>
                <w:b w:val="0"/>
                <w:sz w:val="20"/>
                <w:szCs w:val="20"/>
                <w:lang w:val="ca-ES"/>
              </w:rPr>
            </w:pPr>
          </w:p>
        </w:tc>
      </w:tr>
      <w:tr w:rsidR="00BA5773" w:rsidRPr="00BA5773" w14:paraId="0295ABE3" w14:textId="77777777" w:rsidTr="004B41B2">
        <w:trPr>
          <w:trHeight w:val="690"/>
          <w:jc w:val="center"/>
        </w:trPr>
        <w:tc>
          <w:tcPr>
            <w:tcW w:w="9351" w:type="dxa"/>
            <w:vAlign w:val="center"/>
          </w:tcPr>
          <w:p w14:paraId="01590F35" w14:textId="77777777" w:rsidR="00BA5773" w:rsidRPr="006169FC" w:rsidRDefault="004B41B2" w:rsidP="004D3267">
            <w:pPr>
              <w:pStyle w:val="Textindependent"/>
              <w:ind w:right="-1"/>
              <w:jc w:val="left"/>
              <w:rPr>
                <w:b w:val="0"/>
                <w:sz w:val="20"/>
                <w:szCs w:val="20"/>
                <w:lang w:val="ca-ES"/>
              </w:rPr>
            </w:pPr>
            <w:r w:rsidRPr="006169FC">
              <w:rPr>
                <w:b w:val="0"/>
                <w:sz w:val="20"/>
                <w:szCs w:val="20"/>
              </w:rPr>
              <w:t xml:space="preserve">3. </w:t>
            </w:r>
            <w:r w:rsidR="00BA5773" w:rsidRPr="006169FC">
              <w:rPr>
                <w:b w:val="0"/>
                <w:sz w:val="20"/>
                <w:szCs w:val="20"/>
                <w:lang w:val="ca-ES"/>
              </w:rPr>
              <w:t>Reduccions computables (*</w:t>
            </w:r>
            <w:r w:rsidR="006C1F6C" w:rsidRPr="006169FC">
              <w:rPr>
                <w:b w:val="0"/>
                <w:sz w:val="20"/>
                <w:szCs w:val="20"/>
                <w:lang w:val="ca-ES"/>
              </w:rPr>
              <w:t>*</w:t>
            </w:r>
            <w:r w:rsidR="00BA5773" w:rsidRPr="006169FC">
              <w:rPr>
                <w:b w:val="0"/>
                <w:sz w:val="20"/>
                <w:szCs w:val="20"/>
                <w:lang w:val="ca-ES"/>
              </w:rPr>
              <w:t>)</w:t>
            </w:r>
            <w:r w:rsidR="00276318" w:rsidRPr="006169FC">
              <w:rPr>
                <w:b w:val="0"/>
                <w:sz w:val="20"/>
                <w:szCs w:val="20"/>
                <w:lang w:val="ca-ES"/>
              </w:rPr>
              <w:t>, siguin de rendiments del treball (caselles 19, 20, 21 i 23), del capital mobiliari (caselles 39 i 55), de béns immobles (150 i 151</w:t>
            </w:r>
            <w:r w:rsidR="004D3267" w:rsidRPr="006169FC">
              <w:rPr>
                <w:b w:val="0"/>
                <w:sz w:val="20"/>
                <w:szCs w:val="20"/>
                <w:lang w:val="ca-ES"/>
              </w:rPr>
              <w:t>),</w:t>
            </w:r>
            <w:r w:rsidR="00276318" w:rsidRPr="006169FC">
              <w:rPr>
                <w:b w:val="0"/>
                <w:sz w:val="20"/>
                <w:szCs w:val="20"/>
                <w:lang w:val="ca-ES"/>
              </w:rPr>
              <w:t xml:space="preserve"> d’activitats econòmiques</w:t>
            </w:r>
            <w:r w:rsidR="004D3267" w:rsidRPr="006169FC">
              <w:rPr>
                <w:b w:val="0"/>
                <w:sz w:val="20"/>
                <w:szCs w:val="20"/>
                <w:lang w:val="ca-ES"/>
              </w:rPr>
              <w:t xml:space="preserve"> en règim d’estimació directa</w:t>
            </w:r>
            <w:r w:rsidR="00276318" w:rsidRPr="006169FC">
              <w:rPr>
                <w:b w:val="0"/>
                <w:sz w:val="20"/>
                <w:szCs w:val="20"/>
                <w:lang w:val="ca-ES"/>
              </w:rPr>
              <w:t xml:space="preserve"> (225, 232, 233 i 234)</w:t>
            </w:r>
            <w:r w:rsidR="004D3267" w:rsidRPr="006169FC">
              <w:rPr>
                <w:b w:val="0"/>
                <w:sz w:val="20"/>
                <w:szCs w:val="20"/>
                <w:lang w:val="ca-ES"/>
              </w:rPr>
              <w:t xml:space="preserve"> o altres</w:t>
            </w:r>
          </w:p>
        </w:tc>
        <w:tc>
          <w:tcPr>
            <w:tcW w:w="1411" w:type="dxa"/>
            <w:vAlign w:val="center"/>
          </w:tcPr>
          <w:p w14:paraId="50A91BA0" w14:textId="77777777" w:rsidR="00BA5773" w:rsidRPr="00BA5773" w:rsidRDefault="00BA5773" w:rsidP="00276318">
            <w:pPr>
              <w:pStyle w:val="Textindependent"/>
              <w:ind w:right="-1"/>
              <w:jc w:val="left"/>
              <w:rPr>
                <w:b w:val="0"/>
                <w:sz w:val="20"/>
                <w:szCs w:val="20"/>
                <w:lang w:val="ca-ES"/>
              </w:rPr>
            </w:pPr>
          </w:p>
        </w:tc>
      </w:tr>
      <w:tr w:rsidR="00276318" w:rsidRPr="00654B16" w14:paraId="208E0AD5" w14:textId="77777777" w:rsidTr="004B41B2">
        <w:trPr>
          <w:trHeight w:val="690"/>
          <w:jc w:val="center"/>
        </w:trPr>
        <w:tc>
          <w:tcPr>
            <w:tcW w:w="9351" w:type="dxa"/>
            <w:vAlign w:val="center"/>
          </w:tcPr>
          <w:p w14:paraId="42EFCB7A" w14:textId="77777777" w:rsidR="00276318" w:rsidRPr="006169FC" w:rsidRDefault="00276318" w:rsidP="00276318">
            <w:pPr>
              <w:pStyle w:val="Textindependent"/>
              <w:ind w:right="-1"/>
              <w:jc w:val="left"/>
              <w:rPr>
                <w:b w:val="0"/>
                <w:sz w:val="20"/>
                <w:szCs w:val="20"/>
                <w:lang w:val="ca-ES"/>
              </w:rPr>
            </w:pPr>
            <w:r w:rsidRPr="006169FC">
              <w:rPr>
                <w:b w:val="0"/>
                <w:sz w:val="20"/>
                <w:szCs w:val="20"/>
                <w:lang w:val="ca-ES"/>
              </w:rPr>
              <w:t>Total de rendiments nets declarats:</w:t>
            </w:r>
          </w:p>
        </w:tc>
        <w:tc>
          <w:tcPr>
            <w:tcW w:w="1411" w:type="dxa"/>
            <w:vAlign w:val="center"/>
          </w:tcPr>
          <w:p w14:paraId="045DE104" w14:textId="77777777" w:rsidR="00276318" w:rsidRPr="00BA5773" w:rsidRDefault="00276318" w:rsidP="00276318">
            <w:pPr>
              <w:pStyle w:val="Textindependent"/>
              <w:ind w:right="-1"/>
              <w:jc w:val="left"/>
              <w:rPr>
                <w:b w:val="0"/>
                <w:sz w:val="20"/>
                <w:szCs w:val="20"/>
                <w:lang w:val="ca-ES"/>
              </w:rPr>
            </w:pPr>
          </w:p>
        </w:tc>
      </w:tr>
      <w:tr w:rsidR="00D4455D" w:rsidRPr="004D3267" w14:paraId="6F731FAE" w14:textId="77777777" w:rsidTr="00F11B78">
        <w:trPr>
          <w:trHeight w:val="690"/>
          <w:jc w:val="center"/>
        </w:trPr>
        <w:tc>
          <w:tcPr>
            <w:tcW w:w="10762" w:type="dxa"/>
            <w:gridSpan w:val="2"/>
            <w:vAlign w:val="center"/>
          </w:tcPr>
          <w:p w14:paraId="04423F96" w14:textId="77777777" w:rsidR="004D3267" w:rsidRPr="006169FC" w:rsidRDefault="005437F7" w:rsidP="004D3267">
            <w:pPr>
              <w:pStyle w:val="Textindependent"/>
              <w:spacing w:before="60" w:after="60"/>
              <w:rPr>
                <w:b w:val="0"/>
                <w:sz w:val="18"/>
                <w:szCs w:val="20"/>
                <w:lang w:val="ca-ES"/>
              </w:rPr>
            </w:pPr>
            <w:r>
              <w:rPr>
                <w:b w:val="0"/>
                <w:sz w:val="18"/>
                <w:szCs w:val="20"/>
                <w:lang w:val="ca-ES"/>
              </w:rPr>
              <w:t>(*) Si la persona</w:t>
            </w:r>
            <w:r w:rsidR="004D3267" w:rsidRPr="006169FC">
              <w:rPr>
                <w:b w:val="0"/>
                <w:sz w:val="18"/>
                <w:szCs w:val="20"/>
                <w:lang w:val="ca-ES"/>
              </w:rPr>
              <w:t xml:space="preserve"> contribuent </w:t>
            </w:r>
            <w:r w:rsidR="006169FC" w:rsidRPr="006169FC">
              <w:rPr>
                <w:b w:val="0"/>
                <w:sz w:val="18"/>
                <w:szCs w:val="20"/>
                <w:lang w:val="ca-ES"/>
              </w:rPr>
              <w:t>declara</w:t>
            </w:r>
            <w:r w:rsidR="004D3267" w:rsidRPr="006169FC">
              <w:rPr>
                <w:b w:val="0"/>
                <w:sz w:val="18"/>
                <w:szCs w:val="20"/>
                <w:lang w:val="ca-ES"/>
              </w:rPr>
              <w:t xml:space="preserve"> </w:t>
            </w:r>
            <w:r w:rsidR="006169FC" w:rsidRPr="006169FC">
              <w:rPr>
                <w:b w:val="0"/>
                <w:sz w:val="18"/>
                <w:szCs w:val="20"/>
                <w:lang w:val="ca-ES"/>
              </w:rPr>
              <w:t>activitats econòmiques</w:t>
            </w:r>
            <w:r w:rsidR="004D3267" w:rsidRPr="006169FC">
              <w:rPr>
                <w:b w:val="0"/>
                <w:sz w:val="18"/>
                <w:szCs w:val="20"/>
                <w:lang w:val="ca-ES"/>
              </w:rPr>
              <w:t xml:space="preserve"> en règim d’estimació objectiva o per mòduls, en lloc de la base imposable general es pot consignar el rendiment net previ d’activitat (casella 1465 i/o 1537)</w:t>
            </w:r>
          </w:p>
          <w:p w14:paraId="7C8E056D" w14:textId="77777777" w:rsidR="006C1F6C" w:rsidRPr="006169FC" w:rsidRDefault="006C1F6C" w:rsidP="004D3267">
            <w:pPr>
              <w:pStyle w:val="Textindependent"/>
              <w:spacing w:before="60" w:after="60"/>
              <w:rPr>
                <w:b w:val="0"/>
                <w:sz w:val="18"/>
                <w:szCs w:val="20"/>
                <w:lang w:val="ca-ES"/>
              </w:rPr>
            </w:pPr>
            <w:r w:rsidRPr="006169FC">
              <w:rPr>
                <w:b w:val="0"/>
                <w:sz w:val="18"/>
                <w:szCs w:val="20"/>
                <w:lang w:val="ca-ES"/>
              </w:rPr>
              <w:t>(**) Les reduccions incideixen sobre la base imposable de l’IRPF. Les deduccions i bonificacions, en canvi, s’apliquen a l’hora de determinar la quota final que ha d’abonar el contribuent. Per aquest motiu, només es poden admetre les reduccions, no les deduccions ni les bonificacions.</w:t>
            </w:r>
          </w:p>
        </w:tc>
      </w:tr>
    </w:tbl>
    <w:p w14:paraId="2E93446F" w14:textId="77777777" w:rsidR="00276318" w:rsidRPr="004D3267" w:rsidRDefault="00276318" w:rsidP="0067060B">
      <w:pPr>
        <w:pStyle w:val="Textindependent"/>
        <w:ind w:right="-1"/>
        <w:rPr>
          <w:b w:val="0"/>
          <w:color w:val="FF0000"/>
          <w:sz w:val="20"/>
          <w:szCs w:val="20"/>
          <w:lang w:val="ca-ES"/>
        </w:rPr>
      </w:pPr>
    </w:p>
    <w:p w14:paraId="62B5114A" w14:textId="53963516" w:rsidR="004B41B2" w:rsidRDefault="00276318" w:rsidP="00D4455D">
      <w:pPr>
        <w:pStyle w:val="Textindependent"/>
        <w:spacing w:before="120" w:after="120"/>
        <w:rPr>
          <w:b w:val="0"/>
          <w:sz w:val="20"/>
          <w:szCs w:val="20"/>
          <w:lang w:val="ca-ES"/>
        </w:rPr>
      </w:pPr>
      <w:r w:rsidRPr="004E2263">
        <w:rPr>
          <w:b w:val="0"/>
          <w:sz w:val="20"/>
          <w:szCs w:val="20"/>
          <w:lang w:val="ca-ES"/>
        </w:rPr>
        <w:lastRenderedPageBreak/>
        <w:t>Si l’import en concepte de rendiments nets declarats supera el cost total previst derivat de la contractació de</w:t>
      </w:r>
      <w:r w:rsidR="005437F7">
        <w:rPr>
          <w:b w:val="0"/>
          <w:sz w:val="20"/>
          <w:szCs w:val="20"/>
          <w:lang w:val="ca-ES"/>
        </w:rPr>
        <w:t xml:space="preserve"> </w:t>
      </w:r>
      <w:r w:rsidRPr="004E2263">
        <w:rPr>
          <w:b w:val="0"/>
          <w:sz w:val="20"/>
          <w:szCs w:val="20"/>
          <w:lang w:val="ca-ES"/>
        </w:rPr>
        <w:t>l</w:t>
      </w:r>
      <w:r w:rsidR="005437F7">
        <w:rPr>
          <w:b w:val="0"/>
          <w:sz w:val="20"/>
          <w:szCs w:val="20"/>
          <w:lang w:val="ca-ES"/>
        </w:rPr>
        <w:t>e</w:t>
      </w:r>
      <w:r w:rsidRPr="004E2263">
        <w:rPr>
          <w:b w:val="0"/>
          <w:sz w:val="20"/>
          <w:szCs w:val="20"/>
          <w:lang w:val="ca-ES"/>
        </w:rPr>
        <w:t xml:space="preserve">s </w:t>
      </w:r>
      <w:r w:rsidR="005437F7">
        <w:rPr>
          <w:b w:val="0"/>
          <w:sz w:val="20"/>
          <w:szCs w:val="20"/>
          <w:lang w:val="ca-ES"/>
        </w:rPr>
        <w:t xml:space="preserve">persones </w:t>
      </w:r>
      <w:r w:rsidRPr="004E2263">
        <w:rPr>
          <w:b w:val="0"/>
          <w:sz w:val="20"/>
          <w:szCs w:val="20"/>
          <w:lang w:val="ca-ES"/>
        </w:rPr>
        <w:t>treballador</w:t>
      </w:r>
      <w:r w:rsidR="005437F7">
        <w:rPr>
          <w:b w:val="0"/>
          <w:sz w:val="20"/>
          <w:szCs w:val="20"/>
          <w:lang w:val="ca-ES"/>
        </w:rPr>
        <w:t>e</w:t>
      </w:r>
      <w:r w:rsidRPr="004E2263">
        <w:rPr>
          <w:b w:val="0"/>
          <w:sz w:val="20"/>
          <w:szCs w:val="20"/>
          <w:lang w:val="ca-ES"/>
        </w:rPr>
        <w:t>s, només cal aportar l’última declaració</w:t>
      </w:r>
      <w:r w:rsidR="004E2263" w:rsidRPr="004E2263">
        <w:rPr>
          <w:b w:val="0"/>
          <w:sz w:val="20"/>
          <w:szCs w:val="20"/>
          <w:lang w:val="ca-ES"/>
        </w:rPr>
        <w:t xml:space="preserve"> de l’IRPF (m</w:t>
      </w:r>
      <w:r w:rsidRPr="004E2263">
        <w:rPr>
          <w:b w:val="0"/>
          <w:sz w:val="20"/>
          <w:szCs w:val="20"/>
          <w:lang w:val="ca-ES"/>
        </w:rPr>
        <w:t>odel 100 de l’AEAT</w:t>
      </w:r>
      <w:r w:rsidR="004E2263" w:rsidRPr="004E2263">
        <w:rPr>
          <w:b w:val="0"/>
          <w:sz w:val="20"/>
          <w:szCs w:val="20"/>
          <w:lang w:val="ca-ES"/>
        </w:rPr>
        <w:t>)</w:t>
      </w:r>
      <w:r w:rsidRPr="004E2263">
        <w:rPr>
          <w:b w:val="0"/>
          <w:sz w:val="20"/>
          <w:szCs w:val="20"/>
          <w:lang w:val="ca-ES"/>
        </w:rPr>
        <w:t xml:space="preserve">. </w:t>
      </w:r>
      <w:r w:rsidR="004E2263" w:rsidRPr="004E2263">
        <w:rPr>
          <w:b w:val="0"/>
          <w:sz w:val="20"/>
          <w:szCs w:val="20"/>
          <w:lang w:val="ca-ES"/>
        </w:rPr>
        <w:t xml:space="preserve">Si aquesta dada no és suficient, </w:t>
      </w:r>
      <w:r w:rsidR="005437F7">
        <w:rPr>
          <w:b w:val="0"/>
          <w:sz w:val="20"/>
          <w:szCs w:val="20"/>
          <w:lang w:val="ca-ES"/>
        </w:rPr>
        <w:t xml:space="preserve">la persona </w:t>
      </w:r>
      <w:r w:rsidR="004E2263" w:rsidRPr="004E2263">
        <w:rPr>
          <w:b w:val="0"/>
          <w:sz w:val="20"/>
          <w:szCs w:val="20"/>
          <w:lang w:val="ca-ES"/>
        </w:rPr>
        <w:t>ocupador</w:t>
      </w:r>
      <w:r w:rsidR="005437F7">
        <w:rPr>
          <w:b w:val="0"/>
          <w:sz w:val="20"/>
          <w:szCs w:val="20"/>
          <w:lang w:val="ca-ES"/>
        </w:rPr>
        <w:t>a</w:t>
      </w:r>
      <w:r w:rsidR="004E2263" w:rsidRPr="004E2263">
        <w:rPr>
          <w:b w:val="0"/>
          <w:sz w:val="20"/>
          <w:szCs w:val="20"/>
          <w:lang w:val="ca-ES"/>
        </w:rPr>
        <w:t xml:space="preserve"> també pot aportar la seva última declaració de l’impost de patrimoni (model 714 de l’AEAT), si fos el cas. </w:t>
      </w:r>
      <w:r w:rsidR="004E2263">
        <w:rPr>
          <w:b w:val="0"/>
          <w:sz w:val="20"/>
          <w:szCs w:val="20"/>
          <w:lang w:val="ca-ES"/>
        </w:rPr>
        <w:t xml:space="preserve">En el cas de persones físiques, </w:t>
      </w:r>
      <w:r w:rsidR="004B41B2">
        <w:rPr>
          <w:b w:val="0"/>
          <w:sz w:val="20"/>
          <w:szCs w:val="20"/>
          <w:lang w:val="ca-ES"/>
        </w:rPr>
        <w:t>els documents esmentats (última declaració anual de l’IRPF o de l’impost de patrimoni)</w:t>
      </w:r>
      <w:r w:rsidR="004E2263">
        <w:rPr>
          <w:b w:val="0"/>
          <w:sz w:val="20"/>
          <w:szCs w:val="20"/>
          <w:lang w:val="ca-ES"/>
        </w:rPr>
        <w:t xml:space="preserve"> tenen més </w:t>
      </w:r>
      <w:r w:rsidR="004B41B2">
        <w:rPr>
          <w:b w:val="0"/>
          <w:sz w:val="20"/>
          <w:szCs w:val="20"/>
          <w:lang w:val="ca-ES"/>
        </w:rPr>
        <w:t>importància</w:t>
      </w:r>
      <w:r w:rsidR="004E2263">
        <w:rPr>
          <w:b w:val="0"/>
          <w:sz w:val="20"/>
          <w:szCs w:val="20"/>
          <w:lang w:val="ca-ES"/>
        </w:rPr>
        <w:t xml:space="preserve"> que les eventuals autoliquidacions de l’impost sobre el valor afeg</w:t>
      </w:r>
      <w:r w:rsidR="004B41B2">
        <w:rPr>
          <w:b w:val="0"/>
          <w:sz w:val="20"/>
          <w:szCs w:val="20"/>
          <w:lang w:val="ca-ES"/>
        </w:rPr>
        <w:t>it (IVA</w:t>
      </w:r>
      <w:r w:rsidR="00D4455D">
        <w:rPr>
          <w:b w:val="0"/>
          <w:sz w:val="20"/>
          <w:szCs w:val="20"/>
          <w:lang w:val="ca-ES"/>
        </w:rPr>
        <w:t>; model 303 de l’AEAT</w:t>
      </w:r>
      <w:r w:rsidR="004B41B2">
        <w:rPr>
          <w:b w:val="0"/>
          <w:sz w:val="20"/>
          <w:szCs w:val="20"/>
          <w:lang w:val="ca-ES"/>
        </w:rPr>
        <w:t>)</w:t>
      </w:r>
      <w:r w:rsidR="00D4455D">
        <w:rPr>
          <w:b w:val="0"/>
          <w:sz w:val="20"/>
          <w:szCs w:val="20"/>
          <w:lang w:val="ca-ES"/>
        </w:rPr>
        <w:t xml:space="preserve"> o els pagament fraccionats de l’IRPF (model 130 o 131 de l’AEAT)</w:t>
      </w:r>
      <w:r w:rsidR="004B41B2">
        <w:rPr>
          <w:b w:val="0"/>
          <w:sz w:val="20"/>
          <w:szCs w:val="20"/>
          <w:lang w:val="ca-ES"/>
        </w:rPr>
        <w:t xml:space="preserve">. El motiu és que </w:t>
      </w:r>
      <w:r w:rsidR="004E2263">
        <w:rPr>
          <w:b w:val="0"/>
          <w:sz w:val="20"/>
          <w:szCs w:val="20"/>
          <w:lang w:val="ca-ES"/>
        </w:rPr>
        <w:t xml:space="preserve">l’article </w:t>
      </w:r>
      <w:r w:rsidR="00244A05">
        <w:rPr>
          <w:b w:val="0"/>
          <w:sz w:val="20"/>
          <w:szCs w:val="20"/>
          <w:lang w:val="ca-ES"/>
        </w:rPr>
        <w:t>7</w:t>
      </w:r>
      <w:r w:rsidR="004E2263">
        <w:rPr>
          <w:b w:val="0"/>
          <w:sz w:val="20"/>
          <w:szCs w:val="20"/>
          <w:lang w:val="ca-ES"/>
        </w:rPr>
        <w:t>6.2</w:t>
      </w:r>
      <w:r w:rsidR="00E2298B">
        <w:rPr>
          <w:b w:val="0"/>
          <w:sz w:val="20"/>
          <w:szCs w:val="20"/>
          <w:lang w:val="ca-ES"/>
        </w:rPr>
        <w:t>,</w:t>
      </w:r>
      <w:r w:rsidR="004E2263">
        <w:rPr>
          <w:b w:val="0"/>
          <w:sz w:val="20"/>
          <w:szCs w:val="20"/>
          <w:lang w:val="ca-ES"/>
        </w:rPr>
        <w:t xml:space="preserve"> del Reial decret </w:t>
      </w:r>
      <w:r w:rsidR="00244A05" w:rsidRPr="00244A05">
        <w:rPr>
          <w:b w:val="0"/>
          <w:sz w:val="20"/>
          <w:szCs w:val="20"/>
          <w:lang w:val="ca-ES"/>
        </w:rPr>
        <w:t>1155/2024, de 19 de novembre</w:t>
      </w:r>
      <w:r w:rsidR="004E2263">
        <w:rPr>
          <w:b w:val="0"/>
          <w:sz w:val="20"/>
          <w:szCs w:val="20"/>
          <w:lang w:val="ca-ES"/>
        </w:rPr>
        <w:t xml:space="preserve">, estableix que, si </w:t>
      </w:r>
      <w:r w:rsidR="005437F7">
        <w:rPr>
          <w:b w:val="0"/>
          <w:sz w:val="20"/>
          <w:szCs w:val="20"/>
          <w:lang w:val="ca-ES"/>
        </w:rPr>
        <w:t xml:space="preserve">la persona </w:t>
      </w:r>
      <w:r w:rsidR="004E2263">
        <w:rPr>
          <w:b w:val="0"/>
          <w:sz w:val="20"/>
          <w:szCs w:val="20"/>
          <w:lang w:val="ca-ES"/>
        </w:rPr>
        <w:t>ocupador</w:t>
      </w:r>
      <w:r w:rsidR="005437F7">
        <w:rPr>
          <w:b w:val="0"/>
          <w:sz w:val="20"/>
          <w:szCs w:val="20"/>
          <w:lang w:val="ca-ES"/>
        </w:rPr>
        <w:t>a</w:t>
      </w:r>
      <w:r w:rsidR="004E2263">
        <w:rPr>
          <w:b w:val="0"/>
          <w:sz w:val="20"/>
          <w:szCs w:val="20"/>
          <w:lang w:val="ca-ES"/>
        </w:rPr>
        <w:t xml:space="preserve"> és una persona física, ha d’acreditar que compta amb mitjans econòmics suficients per atendre les seves necessitats i les de la seva família.</w:t>
      </w:r>
      <w:r w:rsidR="004B41B2">
        <w:rPr>
          <w:b w:val="0"/>
          <w:sz w:val="20"/>
          <w:szCs w:val="20"/>
          <w:lang w:val="ca-ES"/>
        </w:rPr>
        <w:t xml:space="preserve"> En conseqüència, cal acreditar que el resultat net d’activitat</w:t>
      </w:r>
      <w:r w:rsidR="00D4455D">
        <w:rPr>
          <w:b w:val="0"/>
          <w:sz w:val="20"/>
          <w:szCs w:val="20"/>
          <w:lang w:val="ca-ES"/>
        </w:rPr>
        <w:t xml:space="preserve"> (una dada que s’extreu de la declaració anual de l’IRPF)</w:t>
      </w:r>
      <w:r w:rsidR="004B41B2">
        <w:rPr>
          <w:b w:val="0"/>
          <w:sz w:val="20"/>
          <w:szCs w:val="20"/>
          <w:lang w:val="ca-ES"/>
        </w:rPr>
        <w:t xml:space="preserve"> és suficient per assegurar la subsistència de </w:t>
      </w:r>
      <w:r w:rsidR="005437F7">
        <w:rPr>
          <w:b w:val="0"/>
          <w:sz w:val="20"/>
          <w:szCs w:val="20"/>
          <w:lang w:val="ca-ES"/>
        </w:rPr>
        <w:t xml:space="preserve">la persona </w:t>
      </w:r>
      <w:r w:rsidR="004B41B2">
        <w:rPr>
          <w:b w:val="0"/>
          <w:sz w:val="20"/>
          <w:szCs w:val="20"/>
          <w:lang w:val="ca-ES"/>
        </w:rPr>
        <w:t>ocupador</w:t>
      </w:r>
      <w:r w:rsidR="005437F7">
        <w:rPr>
          <w:b w:val="0"/>
          <w:sz w:val="20"/>
          <w:szCs w:val="20"/>
          <w:lang w:val="ca-ES"/>
        </w:rPr>
        <w:t>a</w:t>
      </w:r>
      <w:r w:rsidR="004B41B2">
        <w:rPr>
          <w:b w:val="0"/>
          <w:sz w:val="20"/>
          <w:szCs w:val="20"/>
          <w:lang w:val="ca-ES"/>
        </w:rPr>
        <w:t xml:space="preserve"> i, eventu</w:t>
      </w:r>
      <w:r w:rsidR="00D4455D">
        <w:rPr>
          <w:b w:val="0"/>
          <w:sz w:val="20"/>
          <w:szCs w:val="20"/>
          <w:lang w:val="ca-ES"/>
        </w:rPr>
        <w:t>alment, del seu nucli familiar.</w:t>
      </w:r>
      <w:r w:rsidR="00244A05">
        <w:rPr>
          <w:b w:val="0"/>
          <w:sz w:val="20"/>
          <w:szCs w:val="20"/>
          <w:lang w:val="ca-ES"/>
        </w:rPr>
        <w:t xml:space="preserve"> </w:t>
      </w:r>
    </w:p>
    <w:p w14:paraId="57654236" w14:textId="77777777" w:rsidR="004B41B2" w:rsidRPr="00BA5773" w:rsidRDefault="004B41B2" w:rsidP="00D4455D">
      <w:pPr>
        <w:pStyle w:val="Textindependent"/>
        <w:spacing w:before="120" w:after="120"/>
        <w:rPr>
          <w:b w:val="0"/>
          <w:sz w:val="20"/>
          <w:szCs w:val="20"/>
          <w:lang w:val="ca-ES"/>
        </w:rPr>
      </w:pPr>
      <w:r>
        <w:rPr>
          <w:b w:val="0"/>
          <w:sz w:val="20"/>
          <w:szCs w:val="20"/>
          <w:lang w:val="ca-ES"/>
        </w:rPr>
        <w:t>En tot cas, a</w:t>
      </w:r>
      <w:r w:rsidRPr="00BA5773">
        <w:rPr>
          <w:b w:val="0"/>
          <w:sz w:val="20"/>
          <w:szCs w:val="20"/>
          <w:lang w:val="ca-ES"/>
        </w:rPr>
        <w:t xml:space="preserve"> continuació podeu exposar els càlculs que considereu oportuns en relació amb </w:t>
      </w:r>
      <w:r>
        <w:rPr>
          <w:b w:val="0"/>
          <w:sz w:val="20"/>
          <w:szCs w:val="20"/>
          <w:lang w:val="ca-ES"/>
        </w:rPr>
        <w:t>d</w:t>
      </w:r>
      <w:r w:rsidRPr="00BA5773">
        <w:rPr>
          <w:b w:val="0"/>
          <w:sz w:val="20"/>
          <w:szCs w:val="20"/>
          <w:lang w:val="ca-ES"/>
        </w:rPr>
        <w:t>ocuments</w:t>
      </w:r>
      <w:r>
        <w:rPr>
          <w:b w:val="0"/>
          <w:sz w:val="20"/>
          <w:szCs w:val="20"/>
          <w:lang w:val="ca-ES"/>
        </w:rPr>
        <w:t xml:space="preserve"> que aporteu</w:t>
      </w:r>
      <w:r w:rsidRPr="00BA5773">
        <w:rPr>
          <w:b w:val="0"/>
          <w:sz w:val="20"/>
          <w:szCs w:val="20"/>
          <w:lang w:val="ca-ES"/>
        </w:rPr>
        <w:t>.</w:t>
      </w:r>
      <w:r>
        <w:rPr>
          <w:b w:val="0"/>
          <w:sz w:val="20"/>
          <w:szCs w:val="20"/>
          <w:lang w:val="ca-ES"/>
        </w:rPr>
        <w:t xml:space="preserve"> Així mateix, també heu d’exposar les dades concretes, objectives, actualitzades i documentades en virtut de les quals considereu que </w:t>
      </w:r>
      <w:r w:rsidR="005437F7">
        <w:rPr>
          <w:b w:val="0"/>
          <w:sz w:val="20"/>
          <w:szCs w:val="20"/>
          <w:lang w:val="ca-ES"/>
        </w:rPr>
        <w:t xml:space="preserve">la persona </w:t>
      </w:r>
      <w:r>
        <w:rPr>
          <w:b w:val="0"/>
          <w:sz w:val="20"/>
          <w:szCs w:val="20"/>
          <w:lang w:val="ca-ES"/>
        </w:rPr>
        <w:t>ocupador</w:t>
      </w:r>
      <w:r w:rsidR="005437F7">
        <w:rPr>
          <w:b w:val="0"/>
          <w:sz w:val="20"/>
          <w:szCs w:val="20"/>
          <w:lang w:val="ca-ES"/>
        </w:rPr>
        <w:t>a</w:t>
      </w:r>
      <w:r>
        <w:rPr>
          <w:b w:val="0"/>
          <w:sz w:val="20"/>
          <w:szCs w:val="20"/>
          <w:lang w:val="ca-ES"/>
        </w:rPr>
        <w:t xml:space="preserve"> oferent, persona física, disposa dels mitjans materials i econòmics suficients per garantir la relació laboral continuada durant tot el període de vigència de l’autorització de residència i treball (com a mínim, un any). </w:t>
      </w:r>
    </w:p>
    <w:p w14:paraId="62A9F4E5" w14:textId="77777777" w:rsidR="004B41B2" w:rsidRPr="00BA5773" w:rsidRDefault="004B41B2" w:rsidP="004B41B2">
      <w:pPr>
        <w:pStyle w:val="Textindependent"/>
        <w:ind w:right="-1"/>
        <w:rPr>
          <w:b w:val="0"/>
          <w:sz w:val="20"/>
          <w:szCs w:val="20"/>
          <w:lang w:val="ca-ES"/>
        </w:rPr>
      </w:pPr>
    </w:p>
    <w:tbl>
      <w:tblPr>
        <w:tblStyle w:val="Taulaambquadrcula"/>
        <w:tblW w:w="0" w:type="auto"/>
        <w:tblLook w:val="04A0" w:firstRow="1" w:lastRow="0" w:firstColumn="1" w:lastColumn="0" w:noHBand="0" w:noVBand="1"/>
      </w:tblPr>
      <w:tblGrid>
        <w:gridCol w:w="10762"/>
      </w:tblGrid>
      <w:tr w:rsidR="004B41B2" w:rsidRPr="007C1A9D" w14:paraId="396C92B6" w14:textId="77777777" w:rsidTr="00043119">
        <w:tc>
          <w:tcPr>
            <w:tcW w:w="10762" w:type="dxa"/>
          </w:tcPr>
          <w:p w14:paraId="2D24E8E2" w14:textId="77777777" w:rsidR="004B41B2" w:rsidRPr="00BA5773" w:rsidRDefault="004B41B2" w:rsidP="00043119">
            <w:pPr>
              <w:pStyle w:val="Textindependent"/>
              <w:ind w:right="-1"/>
              <w:rPr>
                <w:b w:val="0"/>
                <w:sz w:val="20"/>
                <w:szCs w:val="20"/>
                <w:lang w:val="ca-ES"/>
              </w:rPr>
            </w:pPr>
            <w:r w:rsidRPr="00BA5773">
              <w:rPr>
                <w:b w:val="0"/>
                <w:sz w:val="20"/>
                <w:szCs w:val="20"/>
                <w:lang w:val="ca-ES"/>
              </w:rPr>
              <w:t xml:space="preserve">Càlculs i/o al·legacions de </w:t>
            </w:r>
            <w:r w:rsidR="005437F7">
              <w:rPr>
                <w:b w:val="0"/>
                <w:sz w:val="20"/>
                <w:szCs w:val="20"/>
                <w:lang w:val="ca-ES"/>
              </w:rPr>
              <w:t>l</w:t>
            </w:r>
            <w:r w:rsidR="009A1AB0">
              <w:rPr>
                <w:b w:val="0"/>
                <w:sz w:val="20"/>
                <w:szCs w:val="20"/>
                <w:lang w:val="ca-ES"/>
              </w:rPr>
              <w:t>’</w:t>
            </w:r>
            <w:r>
              <w:rPr>
                <w:b w:val="0"/>
                <w:sz w:val="20"/>
                <w:szCs w:val="20"/>
                <w:lang w:val="ca-ES"/>
              </w:rPr>
              <w:t>ocupador</w:t>
            </w:r>
            <w:r w:rsidR="009A1AB0">
              <w:rPr>
                <w:b w:val="0"/>
                <w:sz w:val="20"/>
                <w:szCs w:val="20"/>
                <w:lang w:val="ca-ES"/>
              </w:rPr>
              <w:t>/</w:t>
            </w:r>
            <w:r w:rsidR="005437F7">
              <w:rPr>
                <w:b w:val="0"/>
                <w:sz w:val="20"/>
                <w:szCs w:val="20"/>
                <w:lang w:val="ca-ES"/>
              </w:rPr>
              <w:t>a</w:t>
            </w:r>
            <w:r>
              <w:rPr>
                <w:b w:val="0"/>
                <w:sz w:val="20"/>
                <w:szCs w:val="20"/>
                <w:lang w:val="ca-ES"/>
              </w:rPr>
              <w:t>, persona física, sobre la seva situació econòmica</w:t>
            </w:r>
            <w:r w:rsidR="00D4455D">
              <w:rPr>
                <w:b w:val="0"/>
                <w:sz w:val="20"/>
                <w:szCs w:val="20"/>
                <w:lang w:val="ca-ES"/>
              </w:rPr>
              <w:t xml:space="preserve"> o els mitjans materials i econòmics de què disposa</w:t>
            </w:r>
            <w:r>
              <w:rPr>
                <w:b w:val="0"/>
                <w:sz w:val="20"/>
                <w:szCs w:val="20"/>
                <w:lang w:val="ca-ES"/>
              </w:rPr>
              <w:t xml:space="preserve"> </w:t>
            </w:r>
          </w:p>
          <w:p w14:paraId="7C06EAF5" w14:textId="77777777" w:rsidR="004B41B2" w:rsidRPr="00BA5773" w:rsidRDefault="004B41B2" w:rsidP="00043119">
            <w:pPr>
              <w:pStyle w:val="Textindependent"/>
              <w:ind w:right="-1"/>
              <w:rPr>
                <w:b w:val="0"/>
                <w:sz w:val="20"/>
                <w:szCs w:val="20"/>
                <w:lang w:val="ca-ES"/>
              </w:rPr>
            </w:pPr>
          </w:p>
          <w:p w14:paraId="3070B66F" w14:textId="77777777" w:rsidR="004B41B2" w:rsidRPr="00BA5773" w:rsidRDefault="004B41B2" w:rsidP="00043119">
            <w:pPr>
              <w:pStyle w:val="Textindependent"/>
              <w:ind w:right="-1"/>
              <w:rPr>
                <w:b w:val="0"/>
                <w:sz w:val="20"/>
                <w:szCs w:val="20"/>
                <w:lang w:val="ca-ES"/>
              </w:rPr>
            </w:pPr>
          </w:p>
          <w:p w14:paraId="6F139CDC" w14:textId="77777777" w:rsidR="004B41B2" w:rsidRPr="00BA5773" w:rsidRDefault="004B41B2" w:rsidP="00043119">
            <w:pPr>
              <w:pStyle w:val="Textindependent"/>
              <w:ind w:right="-1"/>
              <w:rPr>
                <w:b w:val="0"/>
                <w:sz w:val="20"/>
                <w:szCs w:val="20"/>
                <w:lang w:val="ca-ES"/>
              </w:rPr>
            </w:pPr>
          </w:p>
          <w:p w14:paraId="5E758A46" w14:textId="77777777" w:rsidR="004B41B2" w:rsidRPr="00BA5773" w:rsidRDefault="004B41B2" w:rsidP="00043119">
            <w:pPr>
              <w:pStyle w:val="Textindependent"/>
              <w:ind w:right="-1"/>
              <w:rPr>
                <w:b w:val="0"/>
                <w:sz w:val="20"/>
                <w:szCs w:val="20"/>
                <w:lang w:val="ca-ES"/>
              </w:rPr>
            </w:pPr>
          </w:p>
          <w:p w14:paraId="5E467E10" w14:textId="77777777" w:rsidR="004B41B2" w:rsidRPr="00BA5773" w:rsidRDefault="004B41B2" w:rsidP="00043119">
            <w:pPr>
              <w:pStyle w:val="Textindependent"/>
              <w:ind w:right="-1"/>
              <w:rPr>
                <w:b w:val="0"/>
                <w:sz w:val="20"/>
                <w:szCs w:val="20"/>
                <w:lang w:val="ca-ES"/>
              </w:rPr>
            </w:pPr>
          </w:p>
          <w:p w14:paraId="515F1576" w14:textId="77777777" w:rsidR="004B41B2" w:rsidRPr="00BA5773" w:rsidRDefault="004B41B2" w:rsidP="00043119">
            <w:pPr>
              <w:pStyle w:val="Textindependent"/>
              <w:ind w:right="-1"/>
              <w:rPr>
                <w:b w:val="0"/>
                <w:sz w:val="20"/>
                <w:szCs w:val="20"/>
                <w:lang w:val="ca-ES"/>
              </w:rPr>
            </w:pPr>
          </w:p>
          <w:p w14:paraId="47C72E0D" w14:textId="77777777" w:rsidR="004B41B2" w:rsidRPr="00BA5773" w:rsidRDefault="004B41B2" w:rsidP="00043119">
            <w:pPr>
              <w:pStyle w:val="Textindependent"/>
              <w:ind w:right="-1"/>
              <w:rPr>
                <w:b w:val="0"/>
                <w:sz w:val="20"/>
                <w:szCs w:val="20"/>
                <w:lang w:val="ca-ES"/>
              </w:rPr>
            </w:pPr>
          </w:p>
          <w:p w14:paraId="3F3E8EED" w14:textId="77777777" w:rsidR="004B41B2" w:rsidRPr="00BA5773" w:rsidRDefault="004B41B2" w:rsidP="00043119">
            <w:pPr>
              <w:pStyle w:val="Textindependent"/>
              <w:ind w:right="-1"/>
              <w:rPr>
                <w:b w:val="0"/>
                <w:sz w:val="20"/>
                <w:szCs w:val="20"/>
                <w:lang w:val="ca-ES"/>
              </w:rPr>
            </w:pPr>
          </w:p>
          <w:p w14:paraId="5DFDEAA5" w14:textId="77777777" w:rsidR="004B41B2" w:rsidRPr="00BA5773" w:rsidRDefault="004B41B2" w:rsidP="00043119">
            <w:pPr>
              <w:pStyle w:val="Textindependent"/>
              <w:ind w:right="-1"/>
              <w:rPr>
                <w:b w:val="0"/>
                <w:sz w:val="20"/>
                <w:szCs w:val="20"/>
                <w:lang w:val="ca-ES"/>
              </w:rPr>
            </w:pPr>
          </w:p>
          <w:p w14:paraId="711F9FE5" w14:textId="77777777" w:rsidR="004B41B2" w:rsidRPr="00BA5773" w:rsidRDefault="004B41B2" w:rsidP="00043119">
            <w:pPr>
              <w:pStyle w:val="Textindependent"/>
              <w:ind w:right="-1"/>
              <w:rPr>
                <w:b w:val="0"/>
                <w:sz w:val="20"/>
                <w:szCs w:val="20"/>
                <w:lang w:val="ca-ES"/>
              </w:rPr>
            </w:pPr>
          </w:p>
          <w:p w14:paraId="6545F9DE" w14:textId="77777777" w:rsidR="004B41B2" w:rsidRDefault="004B41B2" w:rsidP="00043119">
            <w:pPr>
              <w:pStyle w:val="Textindependent"/>
              <w:ind w:right="-1"/>
              <w:rPr>
                <w:b w:val="0"/>
                <w:sz w:val="20"/>
                <w:szCs w:val="20"/>
                <w:lang w:val="ca-ES"/>
              </w:rPr>
            </w:pPr>
          </w:p>
          <w:p w14:paraId="488FA638" w14:textId="77777777" w:rsidR="004B41B2" w:rsidRPr="00BA5773" w:rsidRDefault="004B41B2" w:rsidP="00043119">
            <w:pPr>
              <w:pStyle w:val="Textindependent"/>
              <w:ind w:right="-1"/>
              <w:rPr>
                <w:b w:val="0"/>
                <w:sz w:val="20"/>
                <w:szCs w:val="20"/>
                <w:lang w:val="ca-ES"/>
              </w:rPr>
            </w:pPr>
          </w:p>
          <w:p w14:paraId="49E893C0" w14:textId="77777777" w:rsidR="004B41B2" w:rsidRDefault="004B41B2" w:rsidP="00043119">
            <w:pPr>
              <w:pStyle w:val="Textindependent"/>
              <w:ind w:right="-1"/>
              <w:rPr>
                <w:b w:val="0"/>
                <w:sz w:val="20"/>
                <w:szCs w:val="20"/>
                <w:lang w:val="ca-ES"/>
              </w:rPr>
            </w:pPr>
          </w:p>
          <w:p w14:paraId="7A790BAE" w14:textId="77777777" w:rsidR="00D4455D" w:rsidRDefault="00D4455D" w:rsidP="00043119">
            <w:pPr>
              <w:pStyle w:val="Textindependent"/>
              <w:ind w:right="-1"/>
              <w:rPr>
                <w:b w:val="0"/>
                <w:sz w:val="20"/>
                <w:szCs w:val="20"/>
                <w:lang w:val="ca-ES"/>
              </w:rPr>
            </w:pPr>
          </w:p>
          <w:p w14:paraId="10C217BD" w14:textId="77777777" w:rsidR="00D4455D" w:rsidRDefault="00D4455D" w:rsidP="00043119">
            <w:pPr>
              <w:pStyle w:val="Textindependent"/>
              <w:ind w:right="-1"/>
              <w:rPr>
                <w:b w:val="0"/>
                <w:sz w:val="20"/>
                <w:szCs w:val="20"/>
                <w:lang w:val="ca-ES"/>
              </w:rPr>
            </w:pPr>
          </w:p>
          <w:p w14:paraId="01155527" w14:textId="77777777" w:rsidR="00D4455D" w:rsidRDefault="00D4455D" w:rsidP="00043119">
            <w:pPr>
              <w:pStyle w:val="Textindependent"/>
              <w:ind w:right="-1"/>
              <w:rPr>
                <w:b w:val="0"/>
                <w:sz w:val="20"/>
                <w:szCs w:val="20"/>
                <w:lang w:val="ca-ES"/>
              </w:rPr>
            </w:pPr>
          </w:p>
          <w:p w14:paraId="2A706215" w14:textId="77777777" w:rsidR="00D4455D" w:rsidRDefault="00D4455D" w:rsidP="00043119">
            <w:pPr>
              <w:pStyle w:val="Textindependent"/>
              <w:ind w:right="-1"/>
              <w:rPr>
                <w:b w:val="0"/>
                <w:sz w:val="20"/>
                <w:szCs w:val="20"/>
                <w:lang w:val="ca-ES"/>
              </w:rPr>
            </w:pPr>
          </w:p>
          <w:p w14:paraId="346F79DA" w14:textId="77777777" w:rsidR="00D4455D" w:rsidRDefault="00D4455D" w:rsidP="00043119">
            <w:pPr>
              <w:pStyle w:val="Textindependent"/>
              <w:ind w:right="-1"/>
              <w:rPr>
                <w:b w:val="0"/>
                <w:sz w:val="20"/>
                <w:szCs w:val="20"/>
                <w:lang w:val="ca-ES"/>
              </w:rPr>
            </w:pPr>
          </w:p>
          <w:p w14:paraId="33A26458" w14:textId="77777777" w:rsidR="00D4455D" w:rsidRDefault="00D4455D" w:rsidP="00043119">
            <w:pPr>
              <w:pStyle w:val="Textindependent"/>
              <w:ind w:right="-1"/>
              <w:rPr>
                <w:b w:val="0"/>
                <w:sz w:val="20"/>
                <w:szCs w:val="20"/>
                <w:lang w:val="ca-ES"/>
              </w:rPr>
            </w:pPr>
          </w:p>
          <w:p w14:paraId="77F05261" w14:textId="77777777" w:rsidR="00D4455D" w:rsidRDefault="00D4455D" w:rsidP="00043119">
            <w:pPr>
              <w:pStyle w:val="Textindependent"/>
              <w:ind w:right="-1"/>
              <w:rPr>
                <w:b w:val="0"/>
                <w:sz w:val="20"/>
                <w:szCs w:val="20"/>
                <w:lang w:val="ca-ES"/>
              </w:rPr>
            </w:pPr>
          </w:p>
          <w:p w14:paraId="59954398" w14:textId="77777777" w:rsidR="00D4455D" w:rsidRDefault="00D4455D" w:rsidP="00043119">
            <w:pPr>
              <w:pStyle w:val="Textindependent"/>
              <w:ind w:right="-1"/>
              <w:rPr>
                <w:b w:val="0"/>
                <w:sz w:val="20"/>
                <w:szCs w:val="20"/>
                <w:lang w:val="ca-ES"/>
              </w:rPr>
            </w:pPr>
          </w:p>
          <w:p w14:paraId="4E4EF31D" w14:textId="77777777" w:rsidR="006C1F6C" w:rsidRDefault="006C1F6C" w:rsidP="00043119">
            <w:pPr>
              <w:pStyle w:val="Textindependent"/>
              <w:ind w:right="-1"/>
              <w:rPr>
                <w:b w:val="0"/>
                <w:sz w:val="20"/>
                <w:szCs w:val="20"/>
                <w:lang w:val="ca-ES"/>
              </w:rPr>
            </w:pPr>
          </w:p>
          <w:p w14:paraId="0F0216DF" w14:textId="77777777" w:rsidR="006C1F6C" w:rsidRDefault="006C1F6C" w:rsidP="00043119">
            <w:pPr>
              <w:pStyle w:val="Textindependent"/>
              <w:ind w:right="-1"/>
              <w:rPr>
                <w:b w:val="0"/>
                <w:sz w:val="20"/>
                <w:szCs w:val="20"/>
                <w:lang w:val="ca-ES"/>
              </w:rPr>
            </w:pPr>
          </w:p>
          <w:p w14:paraId="5E341E82" w14:textId="77777777" w:rsidR="00D4455D" w:rsidRPr="00BA5773" w:rsidRDefault="00D4455D" w:rsidP="00043119">
            <w:pPr>
              <w:pStyle w:val="Textindependent"/>
              <w:ind w:right="-1"/>
              <w:rPr>
                <w:b w:val="0"/>
                <w:sz w:val="20"/>
                <w:szCs w:val="20"/>
                <w:lang w:val="ca-ES"/>
              </w:rPr>
            </w:pPr>
          </w:p>
          <w:p w14:paraId="10835598" w14:textId="77777777" w:rsidR="004B41B2" w:rsidRPr="00BA5773" w:rsidRDefault="004B41B2" w:rsidP="00043119">
            <w:pPr>
              <w:pStyle w:val="Textindependent"/>
              <w:ind w:right="-1"/>
              <w:rPr>
                <w:b w:val="0"/>
                <w:sz w:val="20"/>
                <w:szCs w:val="20"/>
                <w:lang w:val="ca-ES"/>
              </w:rPr>
            </w:pPr>
          </w:p>
          <w:p w14:paraId="19775F12" w14:textId="77777777" w:rsidR="004B41B2" w:rsidRPr="00BA5773" w:rsidRDefault="004B41B2" w:rsidP="00043119">
            <w:pPr>
              <w:pStyle w:val="Textindependent"/>
              <w:ind w:right="-1"/>
              <w:rPr>
                <w:b w:val="0"/>
                <w:sz w:val="20"/>
                <w:szCs w:val="20"/>
                <w:lang w:val="ca-ES"/>
              </w:rPr>
            </w:pPr>
          </w:p>
          <w:p w14:paraId="1386E785" w14:textId="77777777" w:rsidR="004B41B2" w:rsidRPr="00BA5773" w:rsidRDefault="004B41B2" w:rsidP="00043119">
            <w:pPr>
              <w:pStyle w:val="Textindependent"/>
              <w:ind w:right="-1"/>
              <w:rPr>
                <w:b w:val="0"/>
                <w:sz w:val="20"/>
                <w:szCs w:val="20"/>
                <w:lang w:val="ca-ES"/>
              </w:rPr>
            </w:pPr>
          </w:p>
        </w:tc>
      </w:tr>
    </w:tbl>
    <w:p w14:paraId="15452F34" w14:textId="77777777" w:rsidR="004B41B2" w:rsidRPr="0084726C" w:rsidRDefault="004B41B2" w:rsidP="004E2263">
      <w:pPr>
        <w:pStyle w:val="Textindependent"/>
        <w:ind w:right="-1"/>
        <w:rPr>
          <w:b w:val="0"/>
          <w:sz w:val="20"/>
          <w:szCs w:val="20"/>
          <w:lang w:val="ca-ES"/>
        </w:rPr>
      </w:pPr>
    </w:p>
    <w:p w14:paraId="1A30A4A0" w14:textId="77777777" w:rsidR="004B41B2" w:rsidRDefault="004B41B2" w:rsidP="004E2263">
      <w:pPr>
        <w:pStyle w:val="Textindependent"/>
        <w:ind w:right="-1"/>
        <w:rPr>
          <w:b w:val="0"/>
          <w:sz w:val="20"/>
          <w:szCs w:val="20"/>
          <w:lang w:val="ca-ES"/>
        </w:rPr>
      </w:pPr>
    </w:p>
    <w:p w14:paraId="57285395" w14:textId="77777777" w:rsidR="00276318" w:rsidRPr="00276318" w:rsidRDefault="00D4455D" w:rsidP="00D4455D">
      <w:pPr>
        <w:pStyle w:val="Textindependent"/>
        <w:ind w:right="-1"/>
        <w:rPr>
          <w:b w:val="0"/>
          <w:sz w:val="20"/>
          <w:szCs w:val="20"/>
          <w:lang w:val="ca-ES"/>
        </w:rPr>
      </w:pPr>
      <w:r w:rsidRPr="00C9522B">
        <w:rPr>
          <w:sz w:val="20"/>
          <w:szCs w:val="20"/>
          <w:lang w:val="ca-ES"/>
        </w:rPr>
        <w:t>Important:</w:t>
      </w:r>
      <w:r>
        <w:rPr>
          <w:b w:val="0"/>
          <w:sz w:val="20"/>
          <w:szCs w:val="20"/>
          <w:lang w:val="ca-ES"/>
        </w:rPr>
        <w:t xml:space="preserve"> juntament amb aquesta memòria, cal presentar tots els documents fiscals o tributaris que sustentin o acreditin les dades anteriors (declaracions i autoliquidacions, informes d’organismes oficials, etc.)</w:t>
      </w:r>
    </w:p>
    <w:p w14:paraId="411B6394" w14:textId="77777777" w:rsidR="001001DC" w:rsidRPr="00C9522B" w:rsidRDefault="001001DC" w:rsidP="0067060B">
      <w:pPr>
        <w:pStyle w:val="Textindependent"/>
        <w:ind w:right="-1"/>
        <w:rPr>
          <w:b w:val="0"/>
          <w:sz w:val="16"/>
          <w:szCs w:val="16"/>
          <w:lang w:val="ca-ES"/>
        </w:rPr>
      </w:pPr>
    </w:p>
    <w:p w14:paraId="52C8068C" w14:textId="77777777" w:rsidR="00BA5773" w:rsidRPr="00C9522B" w:rsidRDefault="00BA5773" w:rsidP="0067060B">
      <w:pPr>
        <w:pStyle w:val="Textindependent"/>
        <w:ind w:right="-1"/>
        <w:rPr>
          <w:b w:val="0"/>
          <w:sz w:val="16"/>
          <w:szCs w:val="16"/>
          <w:lang w:val="ca-ES"/>
        </w:rPr>
      </w:pPr>
    </w:p>
    <w:p w14:paraId="5EB00445" w14:textId="77777777" w:rsidR="00BA5773" w:rsidRPr="00C9522B" w:rsidRDefault="00BA5773" w:rsidP="0067060B">
      <w:pPr>
        <w:pStyle w:val="Textindependent"/>
        <w:ind w:right="-1"/>
        <w:rPr>
          <w:b w:val="0"/>
          <w:sz w:val="16"/>
          <w:szCs w:val="16"/>
          <w:lang w:val="ca-ES"/>
        </w:rPr>
      </w:pPr>
    </w:p>
    <w:p w14:paraId="21A0BBFC" w14:textId="77777777" w:rsidR="001001DC" w:rsidRPr="00C9522B" w:rsidRDefault="001474E5" w:rsidP="001001DC">
      <w:pPr>
        <w:pStyle w:val="Textindependent"/>
        <w:ind w:right="-1"/>
        <w:rPr>
          <w:rFonts w:eastAsia="Arial"/>
          <w:b w:val="0"/>
          <w:sz w:val="16"/>
          <w:szCs w:val="16"/>
          <w:lang w:val="ca-ES"/>
        </w:rPr>
        <w:sectPr w:rsidR="001001DC" w:rsidRPr="00C9522B" w:rsidSect="006C1F6C">
          <w:type w:val="continuous"/>
          <w:pgSz w:w="11906" w:h="16838" w:code="9"/>
          <w:pgMar w:top="851" w:right="566" w:bottom="993" w:left="284" w:header="0" w:footer="964" w:gutter="284"/>
          <w:cols w:space="708"/>
          <w:docGrid w:linePitch="360"/>
        </w:sectPr>
      </w:pPr>
      <w:r w:rsidRPr="00C9522B">
        <w:rPr>
          <w:b w:val="0"/>
          <w:sz w:val="16"/>
          <w:szCs w:val="16"/>
          <w:lang w:val="ca-ES"/>
        </w:rPr>
        <w:t xml:space="preserve">  </w:t>
      </w:r>
    </w:p>
    <w:p w14:paraId="2E58821F" w14:textId="672CC123" w:rsidR="007E550D" w:rsidRPr="00C9522B" w:rsidRDefault="007E550D" w:rsidP="0067060B">
      <w:pPr>
        <w:ind w:right="-1"/>
        <w:jc w:val="center"/>
        <w:rPr>
          <w:rFonts w:ascii="Arial" w:hAnsi="Arial" w:cs="Arial"/>
          <w:bCs/>
          <w:sz w:val="20"/>
          <w:szCs w:val="20"/>
          <w:lang w:val="es-ES_tradnl"/>
        </w:rPr>
      </w:pPr>
      <w:r w:rsidRPr="00C9522B">
        <w:rPr>
          <w:rFonts w:ascii="Arial" w:hAnsi="Arial" w:cs="Arial"/>
          <w:bCs/>
          <w:sz w:val="20"/>
          <w:szCs w:val="20"/>
          <w:lang w:val="es-ES_tradnl"/>
        </w:rPr>
        <w:t>.............................., a ................, de ......................................de 202</w:t>
      </w:r>
      <w:r w:rsidR="00E2298B">
        <w:rPr>
          <w:rFonts w:ascii="Arial" w:hAnsi="Arial" w:cs="Arial"/>
          <w:bCs/>
          <w:sz w:val="20"/>
          <w:szCs w:val="20"/>
          <w:lang w:val="es-ES_tradnl"/>
        </w:rPr>
        <w:t>6</w:t>
      </w:r>
    </w:p>
    <w:p w14:paraId="1484B55B" w14:textId="77777777" w:rsidR="000D24CC" w:rsidRPr="00C9522B" w:rsidRDefault="000D24CC" w:rsidP="000D24CC">
      <w:pPr>
        <w:pStyle w:val="Ttol1"/>
        <w:ind w:right="-1"/>
        <w:rPr>
          <w:b w:val="0"/>
          <w:sz w:val="20"/>
          <w:szCs w:val="20"/>
          <w:lang w:val="ca-ES"/>
        </w:rPr>
      </w:pPr>
      <w:r w:rsidRPr="00C9522B">
        <w:rPr>
          <w:b w:val="0"/>
          <w:sz w:val="20"/>
          <w:szCs w:val="20"/>
          <w:lang w:val="ca-ES"/>
        </w:rPr>
        <w:t xml:space="preserve">El/la </w:t>
      </w:r>
      <w:r w:rsidR="00D4455D" w:rsidRPr="00C9522B">
        <w:rPr>
          <w:b w:val="0"/>
          <w:sz w:val="20"/>
          <w:szCs w:val="20"/>
          <w:lang w:val="ca-ES"/>
        </w:rPr>
        <w:t xml:space="preserve">representant legal de l'empresa o de </w:t>
      </w:r>
      <w:r w:rsidR="005437F7">
        <w:rPr>
          <w:b w:val="0"/>
          <w:sz w:val="20"/>
          <w:szCs w:val="20"/>
          <w:lang w:val="ca-ES"/>
        </w:rPr>
        <w:t xml:space="preserve">la persona </w:t>
      </w:r>
      <w:r w:rsidR="00D4455D" w:rsidRPr="00C9522B">
        <w:rPr>
          <w:b w:val="0"/>
          <w:sz w:val="20"/>
          <w:szCs w:val="20"/>
          <w:lang w:val="ca-ES"/>
        </w:rPr>
        <w:t>ocupador</w:t>
      </w:r>
      <w:r w:rsidR="005437F7">
        <w:rPr>
          <w:b w:val="0"/>
          <w:sz w:val="20"/>
          <w:szCs w:val="20"/>
          <w:lang w:val="ca-ES"/>
        </w:rPr>
        <w:t>a</w:t>
      </w:r>
      <w:r w:rsidR="00D4455D" w:rsidRPr="00C9522B">
        <w:rPr>
          <w:b w:val="0"/>
          <w:sz w:val="20"/>
          <w:szCs w:val="20"/>
          <w:lang w:val="ca-ES"/>
        </w:rPr>
        <w:t xml:space="preserve"> oferent</w:t>
      </w:r>
    </w:p>
    <w:p w14:paraId="422E3295" w14:textId="77777777" w:rsidR="005B7155" w:rsidRPr="00C9522B" w:rsidRDefault="005B7155" w:rsidP="0067060B">
      <w:pPr>
        <w:pStyle w:val="Ttol1"/>
        <w:ind w:right="-1"/>
        <w:rPr>
          <w:b w:val="0"/>
          <w:sz w:val="20"/>
          <w:szCs w:val="20"/>
          <w:lang w:val="es-ES_tradnl"/>
        </w:rPr>
      </w:pPr>
    </w:p>
    <w:p w14:paraId="015765C2" w14:textId="77777777" w:rsidR="007E550D" w:rsidRPr="00C9522B" w:rsidRDefault="007E550D" w:rsidP="0067060B">
      <w:pPr>
        <w:ind w:right="-1"/>
        <w:jc w:val="center"/>
        <w:rPr>
          <w:rFonts w:ascii="Arial" w:hAnsi="Arial" w:cs="Arial"/>
          <w:bCs/>
          <w:sz w:val="20"/>
          <w:szCs w:val="20"/>
          <w:lang w:val="es-ES_tradnl"/>
        </w:rPr>
      </w:pPr>
    </w:p>
    <w:p w14:paraId="10E77EF9" w14:textId="77777777" w:rsidR="007E550D" w:rsidRPr="00C9522B" w:rsidRDefault="007E550D" w:rsidP="0067060B">
      <w:pPr>
        <w:ind w:right="-1"/>
        <w:jc w:val="center"/>
        <w:rPr>
          <w:rFonts w:ascii="Arial" w:hAnsi="Arial" w:cs="Arial"/>
          <w:bCs/>
          <w:sz w:val="20"/>
          <w:szCs w:val="20"/>
          <w:lang w:val="es-ES_tradnl"/>
        </w:rPr>
      </w:pPr>
    </w:p>
    <w:p w14:paraId="19DD6442" w14:textId="77777777" w:rsidR="00A471DF" w:rsidRPr="00C9522B" w:rsidRDefault="00A471DF" w:rsidP="0067060B">
      <w:pPr>
        <w:ind w:right="-1"/>
        <w:jc w:val="center"/>
        <w:rPr>
          <w:rFonts w:ascii="Arial" w:hAnsi="Arial" w:cs="Arial"/>
          <w:bCs/>
          <w:sz w:val="20"/>
          <w:szCs w:val="20"/>
          <w:lang w:val="es-ES_tradnl"/>
        </w:rPr>
      </w:pPr>
    </w:p>
    <w:p w14:paraId="5D5BF035" w14:textId="77777777" w:rsidR="005B7155" w:rsidRPr="00C9522B" w:rsidRDefault="005B7155" w:rsidP="0067060B">
      <w:pPr>
        <w:ind w:right="-1"/>
        <w:jc w:val="center"/>
        <w:rPr>
          <w:rFonts w:ascii="Arial" w:hAnsi="Arial" w:cs="Arial"/>
          <w:bCs/>
          <w:sz w:val="20"/>
          <w:szCs w:val="20"/>
          <w:lang w:val="es-ES_tradnl"/>
        </w:rPr>
      </w:pPr>
    </w:p>
    <w:p w14:paraId="2B1B1A9A" w14:textId="77777777" w:rsidR="007E550D" w:rsidRPr="00C9522B" w:rsidRDefault="007E550D" w:rsidP="0067060B">
      <w:pPr>
        <w:ind w:right="-1"/>
        <w:jc w:val="center"/>
        <w:rPr>
          <w:rFonts w:ascii="Arial" w:hAnsi="Arial" w:cs="Arial"/>
          <w:bCs/>
          <w:sz w:val="20"/>
          <w:szCs w:val="20"/>
          <w:lang w:val="es-ES_tradnl"/>
        </w:rPr>
      </w:pPr>
    </w:p>
    <w:p w14:paraId="0AF3E9CF" w14:textId="4786DA3B" w:rsidR="00BA721C" w:rsidRDefault="005B7155" w:rsidP="00F664EE">
      <w:pPr>
        <w:ind w:right="-1"/>
        <w:jc w:val="center"/>
        <w:rPr>
          <w:rFonts w:ascii="Arial" w:hAnsi="Arial" w:cs="Arial"/>
          <w:bCs/>
          <w:sz w:val="20"/>
          <w:szCs w:val="20"/>
          <w:lang w:val="es-ES_tradnl"/>
        </w:rPr>
      </w:pPr>
      <w:r w:rsidRPr="00C9522B">
        <w:rPr>
          <w:rFonts w:ascii="Arial" w:hAnsi="Arial" w:cs="Arial"/>
          <w:bCs/>
          <w:sz w:val="20"/>
          <w:szCs w:val="20"/>
          <w:lang w:val="ca-ES"/>
        </w:rPr>
        <w:t>Signat</w:t>
      </w:r>
      <w:r w:rsidR="007E550D" w:rsidRPr="00C9522B">
        <w:rPr>
          <w:rFonts w:ascii="Arial" w:hAnsi="Arial" w:cs="Arial"/>
          <w:bCs/>
          <w:sz w:val="20"/>
          <w:szCs w:val="20"/>
          <w:lang w:val="es-ES_tradnl"/>
        </w:rPr>
        <w:t>:..........................................................................................</w:t>
      </w:r>
    </w:p>
    <w:p w14:paraId="12401E09" w14:textId="40CCFA17" w:rsidR="007C1A9D" w:rsidRDefault="007C1A9D">
      <w:pPr>
        <w:rPr>
          <w:rFonts w:ascii="Arial" w:hAnsi="Arial" w:cs="Arial"/>
          <w:bCs/>
          <w:sz w:val="20"/>
          <w:szCs w:val="20"/>
          <w:lang w:val="es-ES_tradnl"/>
        </w:rPr>
      </w:pPr>
      <w:r>
        <w:rPr>
          <w:rFonts w:ascii="Arial" w:hAnsi="Arial" w:cs="Arial"/>
          <w:bCs/>
          <w:sz w:val="20"/>
          <w:szCs w:val="20"/>
          <w:lang w:val="es-ES_tradnl"/>
        </w:rPr>
        <w:br w:type="page"/>
      </w:r>
    </w:p>
    <w:p w14:paraId="0F46AD32" w14:textId="77777777" w:rsidR="007C1A9D" w:rsidRPr="00FD70A1" w:rsidRDefault="007C1A9D" w:rsidP="007C1A9D">
      <w:pPr>
        <w:pStyle w:val="Textindependent"/>
        <w:ind w:right="-1"/>
        <w:jc w:val="center"/>
        <w:rPr>
          <w:sz w:val="22"/>
          <w:szCs w:val="20"/>
          <w:lang w:val="es-ES_tradnl"/>
        </w:rPr>
      </w:pPr>
      <w:r w:rsidRPr="00FD70A1">
        <w:rPr>
          <w:sz w:val="28"/>
          <w:szCs w:val="28"/>
          <w:lang w:val="es-ES_tradnl"/>
        </w:rPr>
        <w:lastRenderedPageBreak/>
        <w:t>Breve memoria</w:t>
      </w:r>
      <w:r w:rsidRPr="00FD70A1">
        <w:rPr>
          <w:sz w:val="28"/>
          <w:szCs w:val="20"/>
          <w:lang w:val="es-ES_tradnl"/>
        </w:rPr>
        <w:t xml:space="preserve"> para la acreditación de la capacidad económica de las empresas ofertantes</w:t>
      </w:r>
      <w:r>
        <w:rPr>
          <w:sz w:val="28"/>
          <w:szCs w:val="20"/>
          <w:lang w:val="es-ES_tradnl"/>
        </w:rPr>
        <w:t xml:space="preserve"> </w:t>
      </w:r>
    </w:p>
    <w:p w14:paraId="256F0FE3" w14:textId="77777777" w:rsidR="007C1A9D" w:rsidRPr="00FD70A1" w:rsidRDefault="007C1A9D" w:rsidP="007C1A9D">
      <w:pPr>
        <w:pStyle w:val="Textindependent"/>
        <w:ind w:right="-1"/>
        <w:rPr>
          <w:b w:val="0"/>
          <w:sz w:val="20"/>
          <w:szCs w:val="20"/>
          <w:lang w:val="es-ES_tradnl"/>
        </w:rPr>
      </w:pPr>
    </w:p>
    <w:p w14:paraId="10B6B030" w14:textId="70233DA7" w:rsidR="007C1A9D" w:rsidRPr="007C1A9D" w:rsidRDefault="007C1A9D" w:rsidP="007C1A9D">
      <w:pPr>
        <w:pStyle w:val="Textindependent"/>
        <w:ind w:right="-1"/>
        <w:rPr>
          <w:b w:val="0"/>
          <w:i/>
          <w:iCs/>
          <w:sz w:val="20"/>
          <w:szCs w:val="20"/>
          <w:lang w:val="es-ES_tradnl"/>
        </w:rPr>
      </w:pPr>
      <w:r w:rsidRPr="007C1A9D">
        <w:rPr>
          <w:b w:val="0"/>
          <w:i/>
          <w:iCs/>
          <w:sz w:val="20"/>
          <w:szCs w:val="20"/>
          <w:lang w:val="es-ES_tradnl"/>
        </w:rPr>
        <w:t>(no es necesario presentar este documento en los dos idiomas)</w:t>
      </w:r>
    </w:p>
    <w:p w14:paraId="30C13E33" w14:textId="4EAE5318" w:rsidR="007C1A9D" w:rsidRPr="00FD70A1" w:rsidRDefault="007C1A9D" w:rsidP="007C1A9D">
      <w:pPr>
        <w:pStyle w:val="Textindependent"/>
        <w:ind w:right="-1"/>
        <w:rPr>
          <w:b w:val="0"/>
          <w:sz w:val="20"/>
          <w:szCs w:val="20"/>
          <w:lang w:val="es-ES_tradnl"/>
        </w:rPr>
      </w:pPr>
      <w:r>
        <w:rPr>
          <w:b w:val="0"/>
          <w:sz w:val="20"/>
          <w:szCs w:val="20"/>
          <w:lang w:val="es-ES_tradnl"/>
        </w:rPr>
        <w:t>Es necesario elaborar</w:t>
      </w:r>
      <w:r w:rsidRPr="00FD70A1">
        <w:rPr>
          <w:b w:val="0"/>
          <w:sz w:val="20"/>
          <w:szCs w:val="20"/>
          <w:lang w:val="es-ES_tradnl"/>
        </w:rPr>
        <w:t xml:space="preserve"> una breve memoria económica y apor</w:t>
      </w:r>
      <w:r>
        <w:rPr>
          <w:b w:val="0"/>
          <w:sz w:val="20"/>
          <w:szCs w:val="20"/>
          <w:lang w:val="es-ES_tradnl"/>
        </w:rPr>
        <w:t>tar</w:t>
      </w:r>
      <w:r w:rsidRPr="00FD70A1">
        <w:rPr>
          <w:b w:val="0"/>
          <w:sz w:val="20"/>
          <w:szCs w:val="20"/>
          <w:lang w:val="es-ES_tradnl"/>
        </w:rPr>
        <w:t xml:space="preserve"> documentación que la sustente en relación con cada una de las empresas que formulen una oferta dentro de esta solicitud de gestión colectiva</w:t>
      </w:r>
      <w:r>
        <w:rPr>
          <w:b w:val="0"/>
          <w:sz w:val="20"/>
          <w:szCs w:val="20"/>
          <w:lang w:val="es-ES_tradnl"/>
        </w:rPr>
        <w:t xml:space="preserve"> de contrataciones en origen. Se deben tener </w:t>
      </w:r>
      <w:r w:rsidRPr="00FD70A1">
        <w:rPr>
          <w:b w:val="0"/>
          <w:sz w:val="20"/>
          <w:szCs w:val="20"/>
          <w:lang w:val="es-ES_tradnl"/>
        </w:rPr>
        <w:t xml:space="preserve">en cuenta </w:t>
      </w:r>
      <w:r>
        <w:rPr>
          <w:b w:val="0"/>
          <w:sz w:val="20"/>
          <w:szCs w:val="20"/>
          <w:lang w:val="es-ES_tradnl"/>
        </w:rPr>
        <w:t>las indicaciones de</w:t>
      </w:r>
      <w:r w:rsidRPr="00FD70A1">
        <w:rPr>
          <w:b w:val="0"/>
          <w:sz w:val="20"/>
          <w:szCs w:val="20"/>
          <w:lang w:val="es-ES_tradnl"/>
        </w:rPr>
        <w:t xml:space="preserve"> la guía de tramitación de las solicitudes de gestión colectiva de contrataciones en origen.</w:t>
      </w:r>
      <w:r>
        <w:rPr>
          <w:b w:val="0"/>
          <w:sz w:val="20"/>
          <w:szCs w:val="20"/>
          <w:lang w:val="es-ES_tradnl"/>
        </w:rPr>
        <w:t xml:space="preserve"> En todo caso, se deben indicar </w:t>
      </w:r>
      <w:r w:rsidRPr="00FD70A1">
        <w:rPr>
          <w:b w:val="0"/>
          <w:sz w:val="20"/>
          <w:szCs w:val="20"/>
          <w:lang w:val="es-ES_tradnl"/>
        </w:rPr>
        <w:t>a continuación los datos siguientes:</w:t>
      </w:r>
    </w:p>
    <w:p w14:paraId="007BEFFD" w14:textId="77777777" w:rsidR="007C1A9D" w:rsidRPr="00FD70A1" w:rsidRDefault="007C1A9D" w:rsidP="007C1A9D">
      <w:pPr>
        <w:pStyle w:val="Textindependent"/>
        <w:ind w:right="-1"/>
        <w:rPr>
          <w:b w:val="0"/>
          <w:sz w:val="20"/>
          <w:szCs w:val="20"/>
          <w:lang w:val="es-ES_tradnl"/>
        </w:rPr>
      </w:pPr>
    </w:p>
    <w:p w14:paraId="2DB27F00" w14:textId="77777777" w:rsidR="007C1A9D" w:rsidRPr="00FD70A1" w:rsidRDefault="007C1A9D" w:rsidP="007C1A9D">
      <w:pPr>
        <w:pStyle w:val="Textindependent"/>
        <w:ind w:right="-1"/>
        <w:rPr>
          <w:b w:val="0"/>
          <w:sz w:val="20"/>
          <w:szCs w:val="20"/>
          <w:lang w:val="es-ES_tradnl"/>
        </w:rPr>
      </w:pPr>
    </w:p>
    <w:p w14:paraId="33BEDE6C" w14:textId="77777777" w:rsidR="007C1A9D" w:rsidRPr="00FD70A1" w:rsidRDefault="007C1A9D" w:rsidP="007C1A9D">
      <w:pPr>
        <w:pStyle w:val="Textindependent"/>
        <w:numPr>
          <w:ilvl w:val="0"/>
          <w:numId w:val="26"/>
        </w:numPr>
        <w:ind w:right="-1"/>
        <w:rPr>
          <w:b w:val="0"/>
          <w:sz w:val="20"/>
          <w:szCs w:val="20"/>
          <w:lang w:val="es-ES_tradnl"/>
        </w:rPr>
      </w:pPr>
      <w:r w:rsidRPr="00FD70A1">
        <w:rPr>
          <w:sz w:val="20"/>
          <w:szCs w:val="20"/>
          <w:lang w:val="es-ES_tradnl"/>
        </w:rPr>
        <w:t>Costes previstos derivados de la contratación de las personas trabajadoras</w:t>
      </w:r>
      <w:r w:rsidRPr="00FD70A1">
        <w:rPr>
          <w:b w:val="0"/>
          <w:sz w:val="20"/>
          <w:szCs w:val="20"/>
          <w:lang w:val="es-ES_tradnl"/>
        </w:rPr>
        <w:t xml:space="preserve"> (</w:t>
      </w:r>
      <w:r>
        <w:rPr>
          <w:b w:val="0"/>
          <w:sz w:val="20"/>
          <w:szCs w:val="20"/>
          <w:lang w:val="es-ES_tradnl"/>
        </w:rPr>
        <w:t>se debe</w:t>
      </w:r>
      <w:r w:rsidRPr="00FD70A1">
        <w:rPr>
          <w:b w:val="0"/>
          <w:sz w:val="20"/>
          <w:szCs w:val="20"/>
          <w:lang w:val="es-ES_tradnl"/>
        </w:rPr>
        <w:t xml:space="preserve"> incluir tantas filas como sueldos diferenciados incluya la oferta):</w:t>
      </w:r>
    </w:p>
    <w:p w14:paraId="3C6795C9" w14:textId="77777777" w:rsidR="007C1A9D" w:rsidRPr="00FD70A1" w:rsidRDefault="007C1A9D" w:rsidP="007C1A9D">
      <w:pPr>
        <w:pStyle w:val="Textindependent"/>
        <w:ind w:right="-1"/>
        <w:rPr>
          <w:b w:val="0"/>
          <w:sz w:val="20"/>
          <w:szCs w:val="20"/>
          <w:lang w:val="es-ES_tradnl"/>
        </w:rPr>
      </w:pPr>
    </w:p>
    <w:tbl>
      <w:tblPr>
        <w:tblStyle w:val="Taulaambquadrcula"/>
        <w:tblW w:w="0" w:type="auto"/>
        <w:tblLook w:val="04A0" w:firstRow="1" w:lastRow="0" w:firstColumn="1" w:lastColumn="0" w:noHBand="0" w:noVBand="1"/>
        <w:tblDescription w:val="Taula dels costos previstos derivats de la contractació de les persones treballadores"/>
      </w:tblPr>
      <w:tblGrid>
        <w:gridCol w:w="2181"/>
        <w:gridCol w:w="1370"/>
        <w:gridCol w:w="1473"/>
        <w:gridCol w:w="1285"/>
        <w:gridCol w:w="1627"/>
        <w:gridCol w:w="990"/>
        <w:gridCol w:w="1836"/>
      </w:tblGrid>
      <w:tr w:rsidR="007C1A9D" w:rsidRPr="00FD70A1" w14:paraId="544D5F12" w14:textId="77777777" w:rsidTr="00A400EB">
        <w:trPr>
          <w:trHeight w:val="293"/>
          <w:tblHeader/>
        </w:trPr>
        <w:tc>
          <w:tcPr>
            <w:tcW w:w="2181" w:type="dxa"/>
            <w:vMerge w:val="restart"/>
            <w:shd w:val="clear" w:color="auto" w:fill="F2F2F2" w:themeFill="background1" w:themeFillShade="F2"/>
          </w:tcPr>
          <w:p w14:paraId="6CEA1938" w14:textId="77777777" w:rsidR="007C1A9D" w:rsidRPr="00FD70A1" w:rsidRDefault="007C1A9D" w:rsidP="00A400EB">
            <w:pPr>
              <w:pStyle w:val="Textindependent"/>
              <w:spacing w:before="120" w:after="80"/>
              <w:jc w:val="center"/>
              <w:rPr>
                <w:b w:val="0"/>
                <w:sz w:val="20"/>
                <w:szCs w:val="20"/>
                <w:lang w:val="es-ES_tradnl"/>
              </w:rPr>
            </w:pPr>
            <w:r w:rsidRPr="00FD70A1">
              <w:rPr>
                <w:b w:val="0"/>
                <w:sz w:val="20"/>
                <w:szCs w:val="20"/>
                <w:lang w:val="es-ES_tradnl"/>
              </w:rPr>
              <w:t>Perfil, denominación o categoría del puesto de trabajo</w:t>
            </w:r>
          </w:p>
        </w:tc>
        <w:tc>
          <w:tcPr>
            <w:tcW w:w="1370" w:type="dxa"/>
            <w:vMerge w:val="restart"/>
            <w:shd w:val="clear" w:color="auto" w:fill="F2F2F2" w:themeFill="background1" w:themeFillShade="F2"/>
          </w:tcPr>
          <w:p w14:paraId="6BD66FBA" w14:textId="77777777" w:rsidR="007C1A9D" w:rsidRPr="00FD70A1" w:rsidRDefault="007C1A9D" w:rsidP="00A400EB">
            <w:pPr>
              <w:pStyle w:val="Textindependent"/>
              <w:spacing w:before="120" w:after="80"/>
              <w:jc w:val="center"/>
              <w:rPr>
                <w:b w:val="0"/>
                <w:sz w:val="20"/>
                <w:szCs w:val="20"/>
                <w:lang w:val="es-ES_tradnl"/>
              </w:rPr>
            </w:pPr>
            <w:r w:rsidRPr="00FD70A1">
              <w:rPr>
                <w:b w:val="0"/>
                <w:sz w:val="20"/>
                <w:szCs w:val="20"/>
                <w:lang w:val="es-ES_tradnl"/>
              </w:rPr>
              <w:t>A) Sueldo bruto en cómputo anual</w:t>
            </w:r>
          </w:p>
        </w:tc>
        <w:tc>
          <w:tcPr>
            <w:tcW w:w="2758" w:type="dxa"/>
            <w:gridSpan w:val="2"/>
            <w:shd w:val="clear" w:color="auto" w:fill="F2F2F2" w:themeFill="background1" w:themeFillShade="F2"/>
          </w:tcPr>
          <w:p w14:paraId="1C89327A" w14:textId="77777777" w:rsidR="007C1A9D" w:rsidRPr="00FD70A1" w:rsidRDefault="007C1A9D" w:rsidP="00A400EB">
            <w:pPr>
              <w:pStyle w:val="Textindependent"/>
              <w:spacing w:before="120" w:after="80"/>
              <w:jc w:val="center"/>
              <w:rPr>
                <w:b w:val="0"/>
                <w:sz w:val="20"/>
                <w:szCs w:val="20"/>
                <w:lang w:val="es-ES_tradnl"/>
              </w:rPr>
            </w:pPr>
            <w:r w:rsidRPr="00FD70A1">
              <w:rPr>
                <w:b w:val="0"/>
                <w:sz w:val="20"/>
                <w:szCs w:val="20"/>
                <w:lang w:val="es-ES_tradnl"/>
              </w:rPr>
              <w:t>Cuota empresarial de la Seguridad Social</w:t>
            </w:r>
          </w:p>
        </w:tc>
        <w:tc>
          <w:tcPr>
            <w:tcW w:w="1627" w:type="dxa"/>
            <w:vMerge w:val="restart"/>
            <w:shd w:val="clear" w:color="auto" w:fill="F2F2F2" w:themeFill="background1" w:themeFillShade="F2"/>
          </w:tcPr>
          <w:p w14:paraId="56622831" w14:textId="77777777" w:rsidR="007C1A9D" w:rsidRPr="00FD70A1" w:rsidRDefault="007C1A9D" w:rsidP="00A400EB">
            <w:pPr>
              <w:pStyle w:val="Textindependent"/>
              <w:spacing w:before="120" w:after="80"/>
              <w:jc w:val="center"/>
              <w:rPr>
                <w:b w:val="0"/>
                <w:sz w:val="20"/>
                <w:szCs w:val="20"/>
                <w:lang w:val="es-ES_tradnl"/>
              </w:rPr>
            </w:pPr>
            <w:r w:rsidRPr="00FD70A1">
              <w:rPr>
                <w:b w:val="0"/>
                <w:sz w:val="20"/>
                <w:szCs w:val="20"/>
                <w:lang w:val="es-ES_tradnl"/>
              </w:rPr>
              <w:t>C) Total (A + B)</w:t>
            </w:r>
          </w:p>
        </w:tc>
        <w:tc>
          <w:tcPr>
            <w:tcW w:w="990" w:type="dxa"/>
            <w:vMerge w:val="restart"/>
            <w:shd w:val="clear" w:color="auto" w:fill="F2F2F2" w:themeFill="background1" w:themeFillShade="F2"/>
          </w:tcPr>
          <w:p w14:paraId="0EACD0A5" w14:textId="77777777" w:rsidR="007C1A9D" w:rsidRPr="00FD70A1" w:rsidRDefault="007C1A9D" w:rsidP="00A400EB">
            <w:pPr>
              <w:pStyle w:val="Textindependent"/>
              <w:spacing w:before="120" w:after="80"/>
              <w:jc w:val="center"/>
              <w:rPr>
                <w:b w:val="0"/>
                <w:sz w:val="20"/>
                <w:szCs w:val="20"/>
                <w:lang w:val="es-ES_tradnl"/>
              </w:rPr>
            </w:pPr>
            <w:r w:rsidRPr="00FD70A1">
              <w:rPr>
                <w:b w:val="0"/>
                <w:sz w:val="20"/>
                <w:szCs w:val="20"/>
                <w:lang w:val="es-ES_tradnl"/>
              </w:rPr>
              <w:t>D) N</w:t>
            </w:r>
            <w:r>
              <w:rPr>
                <w:b w:val="0"/>
                <w:sz w:val="20"/>
                <w:szCs w:val="20"/>
                <w:lang w:val="es-ES_tradnl"/>
              </w:rPr>
              <w:t>.</w:t>
            </w:r>
            <w:r w:rsidRPr="00FD70A1">
              <w:rPr>
                <w:b w:val="0"/>
                <w:sz w:val="20"/>
                <w:szCs w:val="20"/>
                <w:lang w:val="es-ES_tradnl"/>
              </w:rPr>
              <w:t>º de puestos</w:t>
            </w:r>
            <w:r w:rsidRPr="00FD70A1">
              <w:rPr>
                <w:b w:val="0"/>
                <w:vanish/>
                <w:sz w:val="20"/>
                <w:szCs w:val="20"/>
                <w:lang w:val="es-ES_tradnl"/>
              </w:rPr>
              <w:t>&lt;A[lugares|sitios]&gt;</w:t>
            </w:r>
          </w:p>
        </w:tc>
        <w:tc>
          <w:tcPr>
            <w:tcW w:w="1836" w:type="dxa"/>
            <w:vMerge w:val="restart"/>
            <w:shd w:val="clear" w:color="auto" w:fill="F2F2F2" w:themeFill="background1" w:themeFillShade="F2"/>
          </w:tcPr>
          <w:p w14:paraId="16CD128D" w14:textId="77777777" w:rsidR="007C1A9D" w:rsidRPr="00FD70A1" w:rsidRDefault="007C1A9D" w:rsidP="00A400EB">
            <w:pPr>
              <w:pStyle w:val="Textindependent"/>
              <w:spacing w:before="120" w:after="80"/>
              <w:jc w:val="center"/>
              <w:rPr>
                <w:b w:val="0"/>
                <w:sz w:val="20"/>
                <w:szCs w:val="20"/>
                <w:lang w:val="es-ES_tradnl"/>
              </w:rPr>
            </w:pPr>
            <w:r w:rsidRPr="00FD70A1">
              <w:rPr>
                <w:b w:val="0"/>
                <w:sz w:val="20"/>
                <w:szCs w:val="20"/>
                <w:lang w:val="es-ES_tradnl"/>
              </w:rPr>
              <w:t>Coste total de los puestos</w:t>
            </w:r>
            <w:r w:rsidRPr="00FD70A1">
              <w:rPr>
                <w:b w:val="0"/>
                <w:vanish/>
                <w:sz w:val="20"/>
                <w:szCs w:val="20"/>
                <w:lang w:val="es-ES_tradnl"/>
              </w:rPr>
              <w:t>&lt;A[lugares|sitios]&gt;</w:t>
            </w:r>
            <w:r w:rsidRPr="00FD70A1">
              <w:rPr>
                <w:b w:val="0"/>
                <w:sz w:val="20"/>
                <w:szCs w:val="20"/>
                <w:lang w:val="es-ES_tradnl"/>
              </w:rPr>
              <w:t xml:space="preserve"> (C x D)</w:t>
            </w:r>
          </w:p>
        </w:tc>
      </w:tr>
      <w:tr w:rsidR="007C1A9D" w:rsidRPr="00FD70A1" w14:paraId="5792FFA2" w14:textId="77777777" w:rsidTr="00A400EB">
        <w:trPr>
          <w:trHeight w:val="293"/>
          <w:tblHeader/>
        </w:trPr>
        <w:tc>
          <w:tcPr>
            <w:tcW w:w="2181" w:type="dxa"/>
            <w:vMerge/>
          </w:tcPr>
          <w:p w14:paraId="37452A0E" w14:textId="77777777" w:rsidR="007C1A9D" w:rsidRPr="00FD70A1" w:rsidRDefault="007C1A9D" w:rsidP="00A400EB">
            <w:pPr>
              <w:pStyle w:val="Textindependent"/>
              <w:spacing w:before="120" w:after="80"/>
              <w:rPr>
                <w:b w:val="0"/>
                <w:sz w:val="20"/>
                <w:szCs w:val="20"/>
                <w:lang w:val="es-ES_tradnl"/>
              </w:rPr>
            </w:pPr>
          </w:p>
        </w:tc>
        <w:tc>
          <w:tcPr>
            <w:tcW w:w="1370" w:type="dxa"/>
            <w:vMerge/>
          </w:tcPr>
          <w:p w14:paraId="736B1FDE" w14:textId="77777777" w:rsidR="007C1A9D" w:rsidRPr="00FD70A1" w:rsidRDefault="007C1A9D" w:rsidP="00A400EB">
            <w:pPr>
              <w:pStyle w:val="Textindependent"/>
              <w:spacing w:before="120" w:after="80"/>
              <w:rPr>
                <w:b w:val="0"/>
                <w:sz w:val="20"/>
                <w:szCs w:val="20"/>
                <w:lang w:val="es-ES_tradnl"/>
              </w:rPr>
            </w:pPr>
          </w:p>
        </w:tc>
        <w:tc>
          <w:tcPr>
            <w:tcW w:w="1473" w:type="dxa"/>
            <w:shd w:val="clear" w:color="auto" w:fill="F2F2F2" w:themeFill="background1" w:themeFillShade="F2"/>
          </w:tcPr>
          <w:p w14:paraId="6FB27E1C" w14:textId="77777777" w:rsidR="007C1A9D" w:rsidRPr="00FD70A1" w:rsidRDefault="007C1A9D" w:rsidP="00A400EB">
            <w:pPr>
              <w:pStyle w:val="Textindependent"/>
              <w:spacing w:before="120" w:after="80"/>
              <w:ind w:left="-125" w:right="-182"/>
              <w:jc w:val="center"/>
              <w:rPr>
                <w:b w:val="0"/>
                <w:spacing w:val="-4"/>
                <w:sz w:val="20"/>
                <w:szCs w:val="20"/>
                <w:lang w:val="es-ES_tradnl"/>
              </w:rPr>
            </w:pPr>
            <w:r w:rsidRPr="00FD70A1">
              <w:rPr>
                <w:b w:val="0"/>
                <w:spacing w:val="-4"/>
                <w:sz w:val="20"/>
                <w:szCs w:val="20"/>
                <w:lang w:val="es-ES_tradnl"/>
              </w:rPr>
              <w:t>Porcentaje (*)</w:t>
            </w:r>
          </w:p>
        </w:tc>
        <w:tc>
          <w:tcPr>
            <w:tcW w:w="1285" w:type="dxa"/>
            <w:shd w:val="clear" w:color="auto" w:fill="F2F2F2" w:themeFill="background1" w:themeFillShade="F2"/>
          </w:tcPr>
          <w:p w14:paraId="2D9CD8C2" w14:textId="77777777" w:rsidR="007C1A9D" w:rsidRPr="00FD70A1" w:rsidRDefault="007C1A9D" w:rsidP="00A400EB">
            <w:pPr>
              <w:pStyle w:val="Textindependent"/>
              <w:spacing w:before="120" w:after="80"/>
              <w:jc w:val="center"/>
              <w:rPr>
                <w:b w:val="0"/>
                <w:sz w:val="20"/>
                <w:szCs w:val="20"/>
                <w:lang w:val="es-ES_tradnl"/>
              </w:rPr>
            </w:pPr>
            <w:r w:rsidRPr="00FD70A1">
              <w:rPr>
                <w:b w:val="0"/>
                <w:sz w:val="20"/>
                <w:szCs w:val="20"/>
                <w:lang w:val="es-ES_tradnl"/>
              </w:rPr>
              <w:t>B) Importe</w:t>
            </w:r>
          </w:p>
        </w:tc>
        <w:tc>
          <w:tcPr>
            <w:tcW w:w="1627" w:type="dxa"/>
            <w:vMerge/>
          </w:tcPr>
          <w:p w14:paraId="75344332" w14:textId="77777777" w:rsidR="007C1A9D" w:rsidRPr="00FD70A1" w:rsidRDefault="007C1A9D" w:rsidP="00A400EB">
            <w:pPr>
              <w:pStyle w:val="Textindependent"/>
              <w:spacing w:before="120" w:after="80"/>
              <w:rPr>
                <w:b w:val="0"/>
                <w:sz w:val="20"/>
                <w:szCs w:val="20"/>
                <w:lang w:val="es-ES_tradnl"/>
              </w:rPr>
            </w:pPr>
          </w:p>
        </w:tc>
        <w:tc>
          <w:tcPr>
            <w:tcW w:w="990" w:type="dxa"/>
            <w:vMerge/>
          </w:tcPr>
          <w:p w14:paraId="7102C242" w14:textId="77777777" w:rsidR="007C1A9D" w:rsidRPr="00FD70A1" w:rsidRDefault="007C1A9D" w:rsidP="00A400EB">
            <w:pPr>
              <w:pStyle w:val="Textindependent"/>
              <w:spacing w:before="120" w:after="80"/>
              <w:rPr>
                <w:b w:val="0"/>
                <w:sz w:val="20"/>
                <w:szCs w:val="20"/>
                <w:lang w:val="es-ES_tradnl"/>
              </w:rPr>
            </w:pPr>
          </w:p>
        </w:tc>
        <w:tc>
          <w:tcPr>
            <w:tcW w:w="1836" w:type="dxa"/>
            <w:vMerge/>
          </w:tcPr>
          <w:p w14:paraId="11E349CD" w14:textId="77777777" w:rsidR="007C1A9D" w:rsidRPr="00FD70A1" w:rsidRDefault="007C1A9D" w:rsidP="00A400EB">
            <w:pPr>
              <w:pStyle w:val="Textindependent"/>
              <w:spacing w:before="120" w:after="80"/>
              <w:rPr>
                <w:b w:val="0"/>
                <w:sz w:val="20"/>
                <w:szCs w:val="20"/>
                <w:lang w:val="es-ES_tradnl"/>
              </w:rPr>
            </w:pPr>
          </w:p>
        </w:tc>
      </w:tr>
      <w:tr w:rsidR="007C1A9D" w:rsidRPr="00FD70A1" w14:paraId="555C459F" w14:textId="77777777" w:rsidTr="00A400EB">
        <w:trPr>
          <w:trHeight w:val="356"/>
          <w:tblHeader/>
        </w:trPr>
        <w:tc>
          <w:tcPr>
            <w:tcW w:w="2181" w:type="dxa"/>
          </w:tcPr>
          <w:p w14:paraId="3D65D29A" w14:textId="77777777" w:rsidR="007C1A9D" w:rsidRPr="00FD70A1" w:rsidRDefault="007C1A9D" w:rsidP="00A400EB">
            <w:pPr>
              <w:pStyle w:val="Textindependent"/>
              <w:spacing w:before="120" w:after="80"/>
              <w:rPr>
                <w:b w:val="0"/>
                <w:sz w:val="20"/>
                <w:szCs w:val="20"/>
                <w:lang w:val="es-ES_tradnl"/>
              </w:rPr>
            </w:pPr>
          </w:p>
        </w:tc>
        <w:tc>
          <w:tcPr>
            <w:tcW w:w="1370" w:type="dxa"/>
          </w:tcPr>
          <w:p w14:paraId="064D353E" w14:textId="77777777" w:rsidR="007C1A9D" w:rsidRPr="00FD70A1" w:rsidRDefault="007C1A9D" w:rsidP="00A400EB">
            <w:pPr>
              <w:pStyle w:val="Textindependent"/>
              <w:spacing w:before="120" w:after="80"/>
              <w:rPr>
                <w:b w:val="0"/>
                <w:sz w:val="20"/>
                <w:szCs w:val="20"/>
                <w:lang w:val="es-ES_tradnl"/>
              </w:rPr>
            </w:pPr>
          </w:p>
        </w:tc>
        <w:tc>
          <w:tcPr>
            <w:tcW w:w="1473" w:type="dxa"/>
          </w:tcPr>
          <w:p w14:paraId="5B003016" w14:textId="77777777" w:rsidR="007C1A9D" w:rsidRPr="00FD70A1" w:rsidRDefault="007C1A9D" w:rsidP="00A400EB">
            <w:pPr>
              <w:pStyle w:val="Textindependent"/>
              <w:spacing w:before="120" w:after="80"/>
              <w:jc w:val="center"/>
              <w:rPr>
                <w:b w:val="0"/>
                <w:sz w:val="20"/>
                <w:szCs w:val="20"/>
                <w:lang w:val="es-ES_tradnl"/>
              </w:rPr>
            </w:pPr>
          </w:p>
        </w:tc>
        <w:tc>
          <w:tcPr>
            <w:tcW w:w="1285" w:type="dxa"/>
          </w:tcPr>
          <w:p w14:paraId="3141AE69" w14:textId="77777777" w:rsidR="007C1A9D" w:rsidRPr="00FD70A1" w:rsidRDefault="007C1A9D" w:rsidP="00A400EB">
            <w:pPr>
              <w:pStyle w:val="Textindependent"/>
              <w:spacing w:before="120" w:after="80"/>
              <w:jc w:val="center"/>
              <w:rPr>
                <w:b w:val="0"/>
                <w:sz w:val="20"/>
                <w:szCs w:val="20"/>
                <w:lang w:val="es-ES_tradnl"/>
              </w:rPr>
            </w:pPr>
          </w:p>
        </w:tc>
        <w:tc>
          <w:tcPr>
            <w:tcW w:w="1627" w:type="dxa"/>
          </w:tcPr>
          <w:p w14:paraId="3FCCB3A2" w14:textId="77777777" w:rsidR="007C1A9D" w:rsidRPr="00FD70A1" w:rsidRDefault="007C1A9D" w:rsidP="00A400EB">
            <w:pPr>
              <w:pStyle w:val="Textindependent"/>
              <w:spacing w:before="120" w:after="80"/>
              <w:rPr>
                <w:b w:val="0"/>
                <w:sz w:val="20"/>
                <w:szCs w:val="20"/>
                <w:lang w:val="es-ES_tradnl"/>
              </w:rPr>
            </w:pPr>
          </w:p>
        </w:tc>
        <w:tc>
          <w:tcPr>
            <w:tcW w:w="990" w:type="dxa"/>
          </w:tcPr>
          <w:p w14:paraId="2B141E40" w14:textId="77777777" w:rsidR="007C1A9D" w:rsidRPr="00FD70A1" w:rsidRDefault="007C1A9D" w:rsidP="00A400EB">
            <w:pPr>
              <w:pStyle w:val="Textindependent"/>
              <w:spacing w:before="120" w:after="80"/>
              <w:rPr>
                <w:b w:val="0"/>
                <w:sz w:val="20"/>
                <w:szCs w:val="20"/>
                <w:lang w:val="es-ES_tradnl"/>
              </w:rPr>
            </w:pPr>
          </w:p>
        </w:tc>
        <w:tc>
          <w:tcPr>
            <w:tcW w:w="1836" w:type="dxa"/>
          </w:tcPr>
          <w:p w14:paraId="3DD95345" w14:textId="77777777" w:rsidR="007C1A9D" w:rsidRPr="00FD70A1" w:rsidRDefault="007C1A9D" w:rsidP="00A400EB">
            <w:pPr>
              <w:pStyle w:val="Textindependent"/>
              <w:spacing w:before="120" w:after="80"/>
              <w:rPr>
                <w:b w:val="0"/>
                <w:sz w:val="20"/>
                <w:szCs w:val="20"/>
                <w:lang w:val="es-ES_tradnl"/>
              </w:rPr>
            </w:pPr>
          </w:p>
        </w:tc>
      </w:tr>
      <w:tr w:rsidR="007C1A9D" w:rsidRPr="00FD70A1" w14:paraId="7666C6A8" w14:textId="77777777" w:rsidTr="00A400EB">
        <w:trPr>
          <w:trHeight w:val="307"/>
          <w:tblHeader/>
        </w:trPr>
        <w:tc>
          <w:tcPr>
            <w:tcW w:w="2181" w:type="dxa"/>
          </w:tcPr>
          <w:p w14:paraId="4FE7D082" w14:textId="77777777" w:rsidR="007C1A9D" w:rsidRPr="00FD70A1" w:rsidRDefault="007C1A9D" w:rsidP="00A400EB">
            <w:pPr>
              <w:pStyle w:val="Textindependent"/>
              <w:spacing w:before="120" w:after="80"/>
              <w:rPr>
                <w:b w:val="0"/>
                <w:sz w:val="20"/>
                <w:szCs w:val="20"/>
                <w:lang w:val="es-ES_tradnl"/>
              </w:rPr>
            </w:pPr>
          </w:p>
        </w:tc>
        <w:tc>
          <w:tcPr>
            <w:tcW w:w="1370" w:type="dxa"/>
          </w:tcPr>
          <w:p w14:paraId="0B36ECB6" w14:textId="77777777" w:rsidR="007C1A9D" w:rsidRPr="00FD70A1" w:rsidRDefault="007C1A9D" w:rsidP="00A400EB">
            <w:pPr>
              <w:pStyle w:val="Textindependent"/>
              <w:spacing w:before="120" w:after="80"/>
              <w:rPr>
                <w:b w:val="0"/>
                <w:sz w:val="20"/>
                <w:szCs w:val="20"/>
                <w:lang w:val="es-ES_tradnl"/>
              </w:rPr>
            </w:pPr>
          </w:p>
        </w:tc>
        <w:tc>
          <w:tcPr>
            <w:tcW w:w="1473" w:type="dxa"/>
          </w:tcPr>
          <w:p w14:paraId="5523C1A8" w14:textId="77777777" w:rsidR="007C1A9D" w:rsidRPr="00FD70A1" w:rsidRDefault="007C1A9D" w:rsidP="00A400EB">
            <w:pPr>
              <w:pStyle w:val="Textindependent"/>
              <w:spacing w:before="120" w:after="80"/>
              <w:jc w:val="center"/>
              <w:rPr>
                <w:b w:val="0"/>
                <w:sz w:val="20"/>
                <w:szCs w:val="20"/>
                <w:lang w:val="es-ES_tradnl"/>
              </w:rPr>
            </w:pPr>
          </w:p>
        </w:tc>
        <w:tc>
          <w:tcPr>
            <w:tcW w:w="1285" w:type="dxa"/>
          </w:tcPr>
          <w:p w14:paraId="57C92511" w14:textId="77777777" w:rsidR="007C1A9D" w:rsidRPr="00FD70A1" w:rsidRDefault="007C1A9D" w:rsidP="00A400EB">
            <w:pPr>
              <w:pStyle w:val="Textindependent"/>
              <w:spacing w:before="120" w:after="80"/>
              <w:jc w:val="center"/>
              <w:rPr>
                <w:b w:val="0"/>
                <w:sz w:val="20"/>
                <w:szCs w:val="20"/>
                <w:lang w:val="es-ES_tradnl"/>
              </w:rPr>
            </w:pPr>
          </w:p>
        </w:tc>
        <w:tc>
          <w:tcPr>
            <w:tcW w:w="1627" w:type="dxa"/>
          </w:tcPr>
          <w:p w14:paraId="5A9FF19D" w14:textId="77777777" w:rsidR="007C1A9D" w:rsidRPr="00FD70A1" w:rsidRDefault="007C1A9D" w:rsidP="00A400EB">
            <w:pPr>
              <w:pStyle w:val="Textindependent"/>
              <w:spacing w:before="120" w:after="80"/>
              <w:rPr>
                <w:b w:val="0"/>
                <w:sz w:val="20"/>
                <w:szCs w:val="20"/>
                <w:lang w:val="es-ES_tradnl"/>
              </w:rPr>
            </w:pPr>
          </w:p>
        </w:tc>
        <w:tc>
          <w:tcPr>
            <w:tcW w:w="990" w:type="dxa"/>
          </w:tcPr>
          <w:p w14:paraId="4504F837" w14:textId="77777777" w:rsidR="007C1A9D" w:rsidRPr="00FD70A1" w:rsidRDefault="007C1A9D" w:rsidP="00A400EB">
            <w:pPr>
              <w:pStyle w:val="Textindependent"/>
              <w:spacing w:before="120" w:after="80"/>
              <w:rPr>
                <w:b w:val="0"/>
                <w:sz w:val="20"/>
                <w:szCs w:val="20"/>
                <w:lang w:val="es-ES_tradnl"/>
              </w:rPr>
            </w:pPr>
          </w:p>
        </w:tc>
        <w:tc>
          <w:tcPr>
            <w:tcW w:w="1836" w:type="dxa"/>
          </w:tcPr>
          <w:p w14:paraId="6AB32A33" w14:textId="77777777" w:rsidR="007C1A9D" w:rsidRPr="00FD70A1" w:rsidRDefault="007C1A9D" w:rsidP="00A400EB">
            <w:pPr>
              <w:pStyle w:val="Textindependent"/>
              <w:spacing w:before="120" w:after="80"/>
              <w:rPr>
                <w:b w:val="0"/>
                <w:sz w:val="20"/>
                <w:szCs w:val="20"/>
                <w:lang w:val="es-ES_tradnl"/>
              </w:rPr>
            </w:pPr>
          </w:p>
        </w:tc>
      </w:tr>
      <w:tr w:rsidR="007C1A9D" w:rsidRPr="00FD70A1" w14:paraId="51984712" w14:textId="77777777" w:rsidTr="00A400EB">
        <w:trPr>
          <w:trHeight w:val="293"/>
          <w:tblHeader/>
        </w:trPr>
        <w:tc>
          <w:tcPr>
            <w:tcW w:w="2181" w:type="dxa"/>
          </w:tcPr>
          <w:p w14:paraId="5FE01CF5" w14:textId="77777777" w:rsidR="007C1A9D" w:rsidRPr="00FD70A1" w:rsidRDefault="007C1A9D" w:rsidP="00A400EB">
            <w:pPr>
              <w:pStyle w:val="Textindependent"/>
              <w:spacing w:before="120" w:after="80"/>
              <w:rPr>
                <w:b w:val="0"/>
                <w:sz w:val="20"/>
                <w:szCs w:val="20"/>
                <w:lang w:val="es-ES_tradnl"/>
              </w:rPr>
            </w:pPr>
          </w:p>
        </w:tc>
        <w:tc>
          <w:tcPr>
            <w:tcW w:w="1370" w:type="dxa"/>
          </w:tcPr>
          <w:p w14:paraId="33C3BBA5" w14:textId="77777777" w:rsidR="007C1A9D" w:rsidRPr="00FD70A1" w:rsidRDefault="007C1A9D" w:rsidP="00A400EB">
            <w:pPr>
              <w:pStyle w:val="Textindependent"/>
              <w:spacing w:before="120" w:after="80"/>
              <w:rPr>
                <w:b w:val="0"/>
                <w:sz w:val="20"/>
                <w:szCs w:val="20"/>
                <w:lang w:val="es-ES_tradnl"/>
              </w:rPr>
            </w:pPr>
          </w:p>
        </w:tc>
        <w:tc>
          <w:tcPr>
            <w:tcW w:w="1473" w:type="dxa"/>
          </w:tcPr>
          <w:p w14:paraId="77027E35" w14:textId="77777777" w:rsidR="007C1A9D" w:rsidRPr="00FD70A1" w:rsidRDefault="007C1A9D" w:rsidP="00A400EB">
            <w:pPr>
              <w:pStyle w:val="Textindependent"/>
              <w:spacing w:before="120" w:after="80"/>
              <w:jc w:val="center"/>
              <w:rPr>
                <w:b w:val="0"/>
                <w:sz w:val="20"/>
                <w:szCs w:val="20"/>
                <w:lang w:val="es-ES_tradnl"/>
              </w:rPr>
            </w:pPr>
          </w:p>
        </w:tc>
        <w:tc>
          <w:tcPr>
            <w:tcW w:w="1285" w:type="dxa"/>
          </w:tcPr>
          <w:p w14:paraId="35B0AC38" w14:textId="77777777" w:rsidR="007C1A9D" w:rsidRPr="00FD70A1" w:rsidRDefault="007C1A9D" w:rsidP="00A400EB">
            <w:pPr>
              <w:pStyle w:val="Textindependent"/>
              <w:spacing w:before="120" w:after="80"/>
              <w:jc w:val="center"/>
              <w:rPr>
                <w:b w:val="0"/>
                <w:sz w:val="20"/>
                <w:szCs w:val="20"/>
                <w:lang w:val="es-ES_tradnl"/>
              </w:rPr>
            </w:pPr>
          </w:p>
        </w:tc>
        <w:tc>
          <w:tcPr>
            <w:tcW w:w="1627" w:type="dxa"/>
          </w:tcPr>
          <w:p w14:paraId="55CBA8A6" w14:textId="77777777" w:rsidR="007C1A9D" w:rsidRPr="00FD70A1" w:rsidRDefault="007C1A9D" w:rsidP="00A400EB">
            <w:pPr>
              <w:pStyle w:val="Textindependent"/>
              <w:spacing w:before="120" w:after="80"/>
              <w:rPr>
                <w:b w:val="0"/>
                <w:sz w:val="20"/>
                <w:szCs w:val="20"/>
                <w:lang w:val="es-ES_tradnl"/>
              </w:rPr>
            </w:pPr>
          </w:p>
        </w:tc>
        <w:tc>
          <w:tcPr>
            <w:tcW w:w="990" w:type="dxa"/>
          </w:tcPr>
          <w:p w14:paraId="0111CD03" w14:textId="77777777" w:rsidR="007C1A9D" w:rsidRPr="00FD70A1" w:rsidRDefault="007C1A9D" w:rsidP="00A400EB">
            <w:pPr>
              <w:pStyle w:val="Textindependent"/>
              <w:spacing w:before="120" w:after="80"/>
              <w:rPr>
                <w:b w:val="0"/>
                <w:sz w:val="20"/>
                <w:szCs w:val="20"/>
                <w:lang w:val="es-ES_tradnl"/>
              </w:rPr>
            </w:pPr>
          </w:p>
        </w:tc>
        <w:tc>
          <w:tcPr>
            <w:tcW w:w="1836" w:type="dxa"/>
          </w:tcPr>
          <w:p w14:paraId="22F2A45D" w14:textId="77777777" w:rsidR="007C1A9D" w:rsidRPr="00FD70A1" w:rsidRDefault="007C1A9D" w:rsidP="00A400EB">
            <w:pPr>
              <w:pStyle w:val="Textindependent"/>
              <w:spacing w:before="120" w:after="80"/>
              <w:rPr>
                <w:b w:val="0"/>
                <w:sz w:val="20"/>
                <w:szCs w:val="20"/>
                <w:lang w:val="es-ES_tradnl"/>
              </w:rPr>
            </w:pPr>
          </w:p>
        </w:tc>
      </w:tr>
      <w:tr w:rsidR="007C1A9D" w:rsidRPr="00FD70A1" w14:paraId="14B304AE" w14:textId="77777777" w:rsidTr="00A400EB">
        <w:trPr>
          <w:trHeight w:val="293"/>
          <w:tblHeader/>
        </w:trPr>
        <w:tc>
          <w:tcPr>
            <w:tcW w:w="2181" w:type="dxa"/>
          </w:tcPr>
          <w:p w14:paraId="59EB6739" w14:textId="77777777" w:rsidR="007C1A9D" w:rsidRPr="00FD70A1" w:rsidRDefault="007C1A9D" w:rsidP="00A400EB">
            <w:pPr>
              <w:pStyle w:val="Textindependent"/>
              <w:spacing w:before="120" w:after="80"/>
              <w:rPr>
                <w:b w:val="0"/>
                <w:sz w:val="20"/>
                <w:szCs w:val="20"/>
                <w:lang w:val="es-ES_tradnl"/>
              </w:rPr>
            </w:pPr>
          </w:p>
        </w:tc>
        <w:tc>
          <w:tcPr>
            <w:tcW w:w="1370" w:type="dxa"/>
          </w:tcPr>
          <w:p w14:paraId="36E3EA99" w14:textId="77777777" w:rsidR="007C1A9D" w:rsidRPr="00FD70A1" w:rsidRDefault="007C1A9D" w:rsidP="00A400EB">
            <w:pPr>
              <w:pStyle w:val="Textindependent"/>
              <w:spacing w:before="120" w:after="80"/>
              <w:rPr>
                <w:b w:val="0"/>
                <w:sz w:val="20"/>
                <w:szCs w:val="20"/>
                <w:lang w:val="es-ES_tradnl"/>
              </w:rPr>
            </w:pPr>
          </w:p>
        </w:tc>
        <w:tc>
          <w:tcPr>
            <w:tcW w:w="1473" w:type="dxa"/>
          </w:tcPr>
          <w:p w14:paraId="60ABB0D8" w14:textId="77777777" w:rsidR="007C1A9D" w:rsidRPr="00FD70A1" w:rsidRDefault="007C1A9D" w:rsidP="00A400EB">
            <w:pPr>
              <w:pStyle w:val="Textindependent"/>
              <w:spacing w:before="120" w:after="80"/>
              <w:jc w:val="center"/>
              <w:rPr>
                <w:b w:val="0"/>
                <w:sz w:val="20"/>
                <w:szCs w:val="20"/>
                <w:lang w:val="es-ES_tradnl"/>
              </w:rPr>
            </w:pPr>
          </w:p>
        </w:tc>
        <w:tc>
          <w:tcPr>
            <w:tcW w:w="1285" w:type="dxa"/>
          </w:tcPr>
          <w:p w14:paraId="35AC3053" w14:textId="77777777" w:rsidR="007C1A9D" w:rsidRPr="00FD70A1" w:rsidRDefault="007C1A9D" w:rsidP="00A400EB">
            <w:pPr>
              <w:pStyle w:val="Textindependent"/>
              <w:spacing w:before="120" w:after="80"/>
              <w:jc w:val="center"/>
              <w:rPr>
                <w:b w:val="0"/>
                <w:sz w:val="20"/>
                <w:szCs w:val="20"/>
                <w:lang w:val="es-ES_tradnl"/>
              </w:rPr>
            </w:pPr>
          </w:p>
        </w:tc>
        <w:tc>
          <w:tcPr>
            <w:tcW w:w="1627" w:type="dxa"/>
          </w:tcPr>
          <w:p w14:paraId="29C6C289" w14:textId="77777777" w:rsidR="007C1A9D" w:rsidRPr="00FD70A1" w:rsidRDefault="007C1A9D" w:rsidP="00A400EB">
            <w:pPr>
              <w:pStyle w:val="Textindependent"/>
              <w:spacing w:before="120" w:after="80"/>
              <w:rPr>
                <w:b w:val="0"/>
                <w:sz w:val="20"/>
                <w:szCs w:val="20"/>
                <w:lang w:val="es-ES_tradnl"/>
              </w:rPr>
            </w:pPr>
          </w:p>
        </w:tc>
        <w:tc>
          <w:tcPr>
            <w:tcW w:w="990" w:type="dxa"/>
          </w:tcPr>
          <w:p w14:paraId="4921C834" w14:textId="77777777" w:rsidR="007C1A9D" w:rsidRPr="00FD70A1" w:rsidRDefault="007C1A9D" w:rsidP="00A400EB">
            <w:pPr>
              <w:pStyle w:val="Textindependent"/>
              <w:spacing w:before="120" w:after="80"/>
              <w:rPr>
                <w:b w:val="0"/>
                <w:sz w:val="20"/>
                <w:szCs w:val="20"/>
                <w:lang w:val="es-ES_tradnl"/>
              </w:rPr>
            </w:pPr>
          </w:p>
        </w:tc>
        <w:tc>
          <w:tcPr>
            <w:tcW w:w="1836" w:type="dxa"/>
          </w:tcPr>
          <w:p w14:paraId="300A42D7" w14:textId="77777777" w:rsidR="007C1A9D" w:rsidRPr="00FD70A1" w:rsidRDefault="007C1A9D" w:rsidP="00A400EB">
            <w:pPr>
              <w:pStyle w:val="Textindependent"/>
              <w:spacing w:before="120" w:after="80"/>
              <w:rPr>
                <w:b w:val="0"/>
                <w:sz w:val="20"/>
                <w:szCs w:val="20"/>
                <w:lang w:val="es-ES_tradnl"/>
              </w:rPr>
            </w:pPr>
          </w:p>
        </w:tc>
      </w:tr>
      <w:tr w:rsidR="007C1A9D" w:rsidRPr="00FD70A1" w14:paraId="3EA8653B" w14:textId="77777777" w:rsidTr="00A400EB">
        <w:trPr>
          <w:trHeight w:val="293"/>
          <w:tblHeader/>
        </w:trPr>
        <w:tc>
          <w:tcPr>
            <w:tcW w:w="2181" w:type="dxa"/>
          </w:tcPr>
          <w:p w14:paraId="32C74122" w14:textId="77777777" w:rsidR="007C1A9D" w:rsidRPr="00FD70A1" w:rsidRDefault="007C1A9D" w:rsidP="00A400EB">
            <w:pPr>
              <w:pStyle w:val="Textindependent"/>
              <w:spacing w:before="120" w:after="80"/>
              <w:rPr>
                <w:b w:val="0"/>
                <w:sz w:val="20"/>
                <w:szCs w:val="20"/>
                <w:lang w:val="es-ES_tradnl"/>
              </w:rPr>
            </w:pPr>
          </w:p>
        </w:tc>
        <w:tc>
          <w:tcPr>
            <w:tcW w:w="1370" w:type="dxa"/>
          </w:tcPr>
          <w:p w14:paraId="211A787D" w14:textId="77777777" w:rsidR="007C1A9D" w:rsidRPr="00FD70A1" w:rsidRDefault="007C1A9D" w:rsidP="00A400EB">
            <w:pPr>
              <w:pStyle w:val="Textindependent"/>
              <w:spacing w:before="120" w:after="80"/>
              <w:rPr>
                <w:b w:val="0"/>
                <w:sz w:val="20"/>
                <w:szCs w:val="20"/>
                <w:lang w:val="es-ES_tradnl"/>
              </w:rPr>
            </w:pPr>
          </w:p>
        </w:tc>
        <w:tc>
          <w:tcPr>
            <w:tcW w:w="1473" w:type="dxa"/>
          </w:tcPr>
          <w:p w14:paraId="0F8D23A9" w14:textId="77777777" w:rsidR="007C1A9D" w:rsidRPr="00FD70A1" w:rsidRDefault="007C1A9D" w:rsidP="00A400EB">
            <w:pPr>
              <w:pStyle w:val="Textindependent"/>
              <w:spacing w:before="120" w:after="80"/>
              <w:jc w:val="center"/>
              <w:rPr>
                <w:b w:val="0"/>
                <w:sz w:val="20"/>
                <w:szCs w:val="20"/>
                <w:lang w:val="es-ES_tradnl"/>
              </w:rPr>
            </w:pPr>
          </w:p>
        </w:tc>
        <w:tc>
          <w:tcPr>
            <w:tcW w:w="1285" w:type="dxa"/>
          </w:tcPr>
          <w:p w14:paraId="349DD27A" w14:textId="77777777" w:rsidR="007C1A9D" w:rsidRPr="00FD70A1" w:rsidRDefault="007C1A9D" w:rsidP="00A400EB">
            <w:pPr>
              <w:pStyle w:val="Textindependent"/>
              <w:spacing w:before="120" w:after="80"/>
              <w:jc w:val="center"/>
              <w:rPr>
                <w:b w:val="0"/>
                <w:sz w:val="20"/>
                <w:szCs w:val="20"/>
                <w:lang w:val="es-ES_tradnl"/>
              </w:rPr>
            </w:pPr>
          </w:p>
        </w:tc>
        <w:tc>
          <w:tcPr>
            <w:tcW w:w="1627" w:type="dxa"/>
          </w:tcPr>
          <w:p w14:paraId="25A0621F" w14:textId="77777777" w:rsidR="007C1A9D" w:rsidRPr="00FD70A1" w:rsidRDefault="007C1A9D" w:rsidP="00A400EB">
            <w:pPr>
              <w:pStyle w:val="Textindependent"/>
              <w:spacing w:before="120" w:after="80"/>
              <w:rPr>
                <w:b w:val="0"/>
                <w:sz w:val="20"/>
                <w:szCs w:val="20"/>
                <w:lang w:val="es-ES_tradnl"/>
              </w:rPr>
            </w:pPr>
          </w:p>
        </w:tc>
        <w:tc>
          <w:tcPr>
            <w:tcW w:w="990" w:type="dxa"/>
          </w:tcPr>
          <w:p w14:paraId="14E103E6" w14:textId="77777777" w:rsidR="007C1A9D" w:rsidRPr="00FD70A1" w:rsidRDefault="007C1A9D" w:rsidP="00A400EB">
            <w:pPr>
              <w:pStyle w:val="Textindependent"/>
              <w:spacing w:before="120" w:after="80"/>
              <w:rPr>
                <w:b w:val="0"/>
                <w:sz w:val="20"/>
                <w:szCs w:val="20"/>
                <w:lang w:val="es-ES_tradnl"/>
              </w:rPr>
            </w:pPr>
          </w:p>
        </w:tc>
        <w:tc>
          <w:tcPr>
            <w:tcW w:w="1836" w:type="dxa"/>
          </w:tcPr>
          <w:p w14:paraId="175F50B8" w14:textId="77777777" w:rsidR="007C1A9D" w:rsidRPr="00FD70A1" w:rsidRDefault="007C1A9D" w:rsidP="00A400EB">
            <w:pPr>
              <w:pStyle w:val="Textindependent"/>
              <w:spacing w:before="120" w:after="80"/>
              <w:rPr>
                <w:b w:val="0"/>
                <w:sz w:val="20"/>
                <w:szCs w:val="20"/>
                <w:lang w:val="es-ES_tradnl"/>
              </w:rPr>
            </w:pPr>
          </w:p>
        </w:tc>
      </w:tr>
      <w:tr w:rsidR="007C1A9D" w:rsidRPr="00FD70A1" w14:paraId="3F76DFD6" w14:textId="77777777" w:rsidTr="00A400EB">
        <w:trPr>
          <w:trHeight w:val="293"/>
          <w:tblHeader/>
        </w:trPr>
        <w:tc>
          <w:tcPr>
            <w:tcW w:w="2181" w:type="dxa"/>
          </w:tcPr>
          <w:p w14:paraId="5D405FB9" w14:textId="77777777" w:rsidR="007C1A9D" w:rsidRPr="00FD70A1" w:rsidRDefault="007C1A9D" w:rsidP="00A400EB">
            <w:pPr>
              <w:pStyle w:val="Textindependent"/>
              <w:spacing w:before="120" w:after="80"/>
              <w:rPr>
                <w:b w:val="0"/>
                <w:sz w:val="20"/>
                <w:szCs w:val="20"/>
                <w:lang w:val="es-ES_tradnl"/>
              </w:rPr>
            </w:pPr>
          </w:p>
        </w:tc>
        <w:tc>
          <w:tcPr>
            <w:tcW w:w="1370" w:type="dxa"/>
          </w:tcPr>
          <w:p w14:paraId="09A52D81" w14:textId="77777777" w:rsidR="007C1A9D" w:rsidRPr="00FD70A1" w:rsidRDefault="007C1A9D" w:rsidP="00A400EB">
            <w:pPr>
              <w:pStyle w:val="Textindependent"/>
              <w:spacing w:before="120" w:after="80"/>
              <w:rPr>
                <w:b w:val="0"/>
                <w:sz w:val="20"/>
                <w:szCs w:val="20"/>
                <w:lang w:val="es-ES_tradnl"/>
              </w:rPr>
            </w:pPr>
          </w:p>
        </w:tc>
        <w:tc>
          <w:tcPr>
            <w:tcW w:w="1473" w:type="dxa"/>
          </w:tcPr>
          <w:p w14:paraId="20CF538E" w14:textId="77777777" w:rsidR="007C1A9D" w:rsidRPr="00FD70A1" w:rsidRDefault="007C1A9D" w:rsidP="00A400EB">
            <w:pPr>
              <w:pStyle w:val="Textindependent"/>
              <w:spacing w:before="120" w:after="80"/>
              <w:jc w:val="center"/>
              <w:rPr>
                <w:b w:val="0"/>
                <w:sz w:val="20"/>
                <w:szCs w:val="20"/>
                <w:lang w:val="es-ES_tradnl"/>
              </w:rPr>
            </w:pPr>
          </w:p>
        </w:tc>
        <w:tc>
          <w:tcPr>
            <w:tcW w:w="1285" w:type="dxa"/>
          </w:tcPr>
          <w:p w14:paraId="4CC53013" w14:textId="77777777" w:rsidR="007C1A9D" w:rsidRPr="00FD70A1" w:rsidRDefault="007C1A9D" w:rsidP="00A400EB">
            <w:pPr>
              <w:pStyle w:val="Textindependent"/>
              <w:spacing w:before="120" w:after="80"/>
              <w:jc w:val="center"/>
              <w:rPr>
                <w:b w:val="0"/>
                <w:sz w:val="20"/>
                <w:szCs w:val="20"/>
                <w:lang w:val="es-ES_tradnl"/>
              </w:rPr>
            </w:pPr>
          </w:p>
        </w:tc>
        <w:tc>
          <w:tcPr>
            <w:tcW w:w="1627" w:type="dxa"/>
          </w:tcPr>
          <w:p w14:paraId="43D2194D" w14:textId="77777777" w:rsidR="007C1A9D" w:rsidRPr="00FD70A1" w:rsidRDefault="007C1A9D" w:rsidP="00A400EB">
            <w:pPr>
              <w:pStyle w:val="Textindependent"/>
              <w:spacing w:before="120" w:after="80"/>
              <w:rPr>
                <w:b w:val="0"/>
                <w:sz w:val="20"/>
                <w:szCs w:val="20"/>
                <w:lang w:val="es-ES_tradnl"/>
              </w:rPr>
            </w:pPr>
          </w:p>
        </w:tc>
        <w:tc>
          <w:tcPr>
            <w:tcW w:w="990" w:type="dxa"/>
          </w:tcPr>
          <w:p w14:paraId="6E2174FD" w14:textId="77777777" w:rsidR="007C1A9D" w:rsidRPr="00FD70A1" w:rsidRDefault="007C1A9D" w:rsidP="00A400EB">
            <w:pPr>
              <w:pStyle w:val="Textindependent"/>
              <w:spacing w:before="120" w:after="80"/>
              <w:rPr>
                <w:b w:val="0"/>
                <w:sz w:val="20"/>
                <w:szCs w:val="20"/>
                <w:lang w:val="es-ES_tradnl"/>
              </w:rPr>
            </w:pPr>
          </w:p>
        </w:tc>
        <w:tc>
          <w:tcPr>
            <w:tcW w:w="1836" w:type="dxa"/>
          </w:tcPr>
          <w:p w14:paraId="1491FBD5" w14:textId="77777777" w:rsidR="007C1A9D" w:rsidRPr="00FD70A1" w:rsidRDefault="007C1A9D" w:rsidP="00A400EB">
            <w:pPr>
              <w:pStyle w:val="Textindependent"/>
              <w:spacing w:before="120" w:after="80"/>
              <w:rPr>
                <w:b w:val="0"/>
                <w:sz w:val="20"/>
                <w:szCs w:val="20"/>
                <w:lang w:val="es-ES_tradnl"/>
              </w:rPr>
            </w:pPr>
          </w:p>
        </w:tc>
      </w:tr>
      <w:tr w:rsidR="007C1A9D" w:rsidRPr="00FD70A1" w14:paraId="05F9C2D7" w14:textId="77777777" w:rsidTr="00A400EB">
        <w:trPr>
          <w:trHeight w:val="293"/>
          <w:tblHeader/>
        </w:trPr>
        <w:tc>
          <w:tcPr>
            <w:tcW w:w="2181" w:type="dxa"/>
          </w:tcPr>
          <w:p w14:paraId="4E75FD31" w14:textId="77777777" w:rsidR="007C1A9D" w:rsidRPr="00FD70A1" w:rsidRDefault="007C1A9D" w:rsidP="00A400EB">
            <w:pPr>
              <w:pStyle w:val="Textindependent"/>
              <w:spacing w:before="120" w:after="80"/>
              <w:rPr>
                <w:b w:val="0"/>
                <w:sz w:val="20"/>
                <w:szCs w:val="20"/>
                <w:lang w:val="es-ES_tradnl"/>
              </w:rPr>
            </w:pPr>
          </w:p>
        </w:tc>
        <w:tc>
          <w:tcPr>
            <w:tcW w:w="1370" w:type="dxa"/>
          </w:tcPr>
          <w:p w14:paraId="1F7F2296" w14:textId="77777777" w:rsidR="007C1A9D" w:rsidRPr="00FD70A1" w:rsidRDefault="007C1A9D" w:rsidP="00A400EB">
            <w:pPr>
              <w:pStyle w:val="Textindependent"/>
              <w:spacing w:before="120" w:after="80"/>
              <w:rPr>
                <w:b w:val="0"/>
                <w:sz w:val="20"/>
                <w:szCs w:val="20"/>
                <w:lang w:val="es-ES_tradnl"/>
              </w:rPr>
            </w:pPr>
          </w:p>
        </w:tc>
        <w:tc>
          <w:tcPr>
            <w:tcW w:w="1473" w:type="dxa"/>
          </w:tcPr>
          <w:p w14:paraId="6B5E898A" w14:textId="77777777" w:rsidR="007C1A9D" w:rsidRPr="00FD70A1" w:rsidRDefault="007C1A9D" w:rsidP="00A400EB">
            <w:pPr>
              <w:pStyle w:val="Textindependent"/>
              <w:spacing w:before="120" w:after="80"/>
              <w:jc w:val="center"/>
              <w:rPr>
                <w:b w:val="0"/>
                <w:sz w:val="20"/>
                <w:szCs w:val="20"/>
                <w:lang w:val="es-ES_tradnl"/>
              </w:rPr>
            </w:pPr>
          </w:p>
        </w:tc>
        <w:tc>
          <w:tcPr>
            <w:tcW w:w="1285" w:type="dxa"/>
          </w:tcPr>
          <w:p w14:paraId="24CF640D" w14:textId="77777777" w:rsidR="007C1A9D" w:rsidRPr="00FD70A1" w:rsidRDefault="007C1A9D" w:rsidP="00A400EB">
            <w:pPr>
              <w:pStyle w:val="Textindependent"/>
              <w:spacing w:before="120" w:after="80"/>
              <w:jc w:val="center"/>
              <w:rPr>
                <w:b w:val="0"/>
                <w:sz w:val="20"/>
                <w:szCs w:val="20"/>
                <w:lang w:val="es-ES_tradnl"/>
              </w:rPr>
            </w:pPr>
          </w:p>
        </w:tc>
        <w:tc>
          <w:tcPr>
            <w:tcW w:w="1627" w:type="dxa"/>
          </w:tcPr>
          <w:p w14:paraId="433E165F" w14:textId="77777777" w:rsidR="007C1A9D" w:rsidRPr="00FD70A1" w:rsidRDefault="007C1A9D" w:rsidP="00A400EB">
            <w:pPr>
              <w:pStyle w:val="Textindependent"/>
              <w:spacing w:before="120" w:after="80"/>
              <w:rPr>
                <w:b w:val="0"/>
                <w:sz w:val="20"/>
                <w:szCs w:val="20"/>
                <w:lang w:val="es-ES_tradnl"/>
              </w:rPr>
            </w:pPr>
          </w:p>
        </w:tc>
        <w:tc>
          <w:tcPr>
            <w:tcW w:w="990" w:type="dxa"/>
          </w:tcPr>
          <w:p w14:paraId="3FED1793" w14:textId="77777777" w:rsidR="007C1A9D" w:rsidRPr="00FD70A1" w:rsidRDefault="007C1A9D" w:rsidP="00A400EB">
            <w:pPr>
              <w:pStyle w:val="Textindependent"/>
              <w:spacing w:before="120" w:after="80"/>
              <w:rPr>
                <w:b w:val="0"/>
                <w:sz w:val="20"/>
                <w:szCs w:val="20"/>
                <w:lang w:val="es-ES_tradnl"/>
              </w:rPr>
            </w:pPr>
          </w:p>
        </w:tc>
        <w:tc>
          <w:tcPr>
            <w:tcW w:w="1836" w:type="dxa"/>
          </w:tcPr>
          <w:p w14:paraId="05AE2CCF" w14:textId="77777777" w:rsidR="007C1A9D" w:rsidRPr="00FD70A1" w:rsidRDefault="007C1A9D" w:rsidP="00A400EB">
            <w:pPr>
              <w:pStyle w:val="Textindependent"/>
              <w:spacing w:before="120" w:after="80"/>
              <w:rPr>
                <w:b w:val="0"/>
                <w:sz w:val="20"/>
                <w:szCs w:val="20"/>
                <w:lang w:val="es-ES_tradnl"/>
              </w:rPr>
            </w:pPr>
          </w:p>
        </w:tc>
      </w:tr>
      <w:tr w:rsidR="007C1A9D" w:rsidRPr="00FD70A1" w14:paraId="2DA484C1" w14:textId="77777777" w:rsidTr="00A400EB">
        <w:trPr>
          <w:trHeight w:val="293"/>
          <w:tblHeader/>
        </w:trPr>
        <w:tc>
          <w:tcPr>
            <w:tcW w:w="2181" w:type="dxa"/>
          </w:tcPr>
          <w:p w14:paraId="59B46A13" w14:textId="77777777" w:rsidR="007C1A9D" w:rsidRPr="00FD70A1" w:rsidRDefault="007C1A9D" w:rsidP="00A400EB">
            <w:pPr>
              <w:pStyle w:val="Textindependent"/>
              <w:spacing w:before="120" w:after="80"/>
              <w:rPr>
                <w:b w:val="0"/>
                <w:sz w:val="20"/>
                <w:szCs w:val="20"/>
                <w:lang w:val="es-ES_tradnl"/>
              </w:rPr>
            </w:pPr>
          </w:p>
        </w:tc>
        <w:tc>
          <w:tcPr>
            <w:tcW w:w="1370" w:type="dxa"/>
          </w:tcPr>
          <w:p w14:paraId="79564F0A" w14:textId="77777777" w:rsidR="007C1A9D" w:rsidRPr="00FD70A1" w:rsidRDefault="007C1A9D" w:rsidP="00A400EB">
            <w:pPr>
              <w:pStyle w:val="Textindependent"/>
              <w:spacing w:before="120" w:after="80"/>
              <w:rPr>
                <w:b w:val="0"/>
                <w:sz w:val="20"/>
                <w:szCs w:val="20"/>
                <w:lang w:val="es-ES_tradnl"/>
              </w:rPr>
            </w:pPr>
          </w:p>
        </w:tc>
        <w:tc>
          <w:tcPr>
            <w:tcW w:w="1473" w:type="dxa"/>
          </w:tcPr>
          <w:p w14:paraId="7F23214C" w14:textId="77777777" w:rsidR="007C1A9D" w:rsidRPr="00FD70A1" w:rsidRDefault="007C1A9D" w:rsidP="00A400EB">
            <w:pPr>
              <w:pStyle w:val="Textindependent"/>
              <w:spacing w:before="120" w:after="80"/>
              <w:jc w:val="center"/>
              <w:rPr>
                <w:b w:val="0"/>
                <w:sz w:val="20"/>
                <w:szCs w:val="20"/>
                <w:lang w:val="es-ES_tradnl"/>
              </w:rPr>
            </w:pPr>
          </w:p>
        </w:tc>
        <w:tc>
          <w:tcPr>
            <w:tcW w:w="1285" w:type="dxa"/>
          </w:tcPr>
          <w:p w14:paraId="01C16BC1" w14:textId="77777777" w:rsidR="007C1A9D" w:rsidRPr="00FD70A1" w:rsidRDefault="007C1A9D" w:rsidP="00A400EB">
            <w:pPr>
              <w:pStyle w:val="Textindependent"/>
              <w:spacing w:before="120" w:after="80"/>
              <w:jc w:val="center"/>
              <w:rPr>
                <w:b w:val="0"/>
                <w:sz w:val="20"/>
                <w:szCs w:val="20"/>
                <w:lang w:val="es-ES_tradnl"/>
              </w:rPr>
            </w:pPr>
          </w:p>
        </w:tc>
        <w:tc>
          <w:tcPr>
            <w:tcW w:w="1627" w:type="dxa"/>
          </w:tcPr>
          <w:p w14:paraId="744F8A6D" w14:textId="77777777" w:rsidR="007C1A9D" w:rsidRPr="00FD70A1" w:rsidRDefault="007C1A9D" w:rsidP="00A400EB">
            <w:pPr>
              <w:pStyle w:val="Textindependent"/>
              <w:spacing w:before="120" w:after="80"/>
              <w:rPr>
                <w:b w:val="0"/>
                <w:sz w:val="20"/>
                <w:szCs w:val="20"/>
                <w:lang w:val="es-ES_tradnl"/>
              </w:rPr>
            </w:pPr>
          </w:p>
        </w:tc>
        <w:tc>
          <w:tcPr>
            <w:tcW w:w="990" w:type="dxa"/>
          </w:tcPr>
          <w:p w14:paraId="2A7E6419" w14:textId="77777777" w:rsidR="007C1A9D" w:rsidRPr="00FD70A1" w:rsidRDefault="007C1A9D" w:rsidP="00A400EB">
            <w:pPr>
              <w:pStyle w:val="Textindependent"/>
              <w:spacing w:before="120" w:after="80"/>
              <w:rPr>
                <w:b w:val="0"/>
                <w:sz w:val="20"/>
                <w:szCs w:val="20"/>
                <w:lang w:val="es-ES_tradnl"/>
              </w:rPr>
            </w:pPr>
          </w:p>
        </w:tc>
        <w:tc>
          <w:tcPr>
            <w:tcW w:w="1836" w:type="dxa"/>
          </w:tcPr>
          <w:p w14:paraId="4DD2DE3C" w14:textId="77777777" w:rsidR="007C1A9D" w:rsidRPr="00FD70A1" w:rsidRDefault="007C1A9D" w:rsidP="00A400EB">
            <w:pPr>
              <w:pStyle w:val="Textindependent"/>
              <w:spacing w:before="120" w:after="80"/>
              <w:rPr>
                <w:b w:val="0"/>
                <w:sz w:val="20"/>
                <w:szCs w:val="20"/>
                <w:lang w:val="es-ES_tradnl"/>
              </w:rPr>
            </w:pPr>
          </w:p>
        </w:tc>
      </w:tr>
      <w:tr w:rsidR="007C1A9D" w:rsidRPr="00FD70A1" w14:paraId="68446E19" w14:textId="77777777" w:rsidTr="00A400EB">
        <w:trPr>
          <w:trHeight w:val="293"/>
          <w:tblHeader/>
        </w:trPr>
        <w:tc>
          <w:tcPr>
            <w:tcW w:w="2181" w:type="dxa"/>
          </w:tcPr>
          <w:p w14:paraId="1B85BB9A" w14:textId="77777777" w:rsidR="007C1A9D" w:rsidRPr="00FD70A1" w:rsidRDefault="007C1A9D" w:rsidP="00A400EB">
            <w:pPr>
              <w:pStyle w:val="Textindependent"/>
              <w:spacing w:before="120" w:after="80"/>
              <w:rPr>
                <w:b w:val="0"/>
                <w:sz w:val="20"/>
                <w:szCs w:val="20"/>
                <w:lang w:val="es-ES_tradnl"/>
              </w:rPr>
            </w:pPr>
          </w:p>
        </w:tc>
        <w:tc>
          <w:tcPr>
            <w:tcW w:w="1370" w:type="dxa"/>
          </w:tcPr>
          <w:p w14:paraId="747AD477" w14:textId="77777777" w:rsidR="007C1A9D" w:rsidRPr="00FD70A1" w:rsidRDefault="007C1A9D" w:rsidP="00A400EB">
            <w:pPr>
              <w:pStyle w:val="Textindependent"/>
              <w:spacing w:before="120" w:after="80"/>
              <w:rPr>
                <w:b w:val="0"/>
                <w:sz w:val="20"/>
                <w:szCs w:val="20"/>
                <w:lang w:val="es-ES_tradnl"/>
              </w:rPr>
            </w:pPr>
          </w:p>
        </w:tc>
        <w:tc>
          <w:tcPr>
            <w:tcW w:w="1473" w:type="dxa"/>
          </w:tcPr>
          <w:p w14:paraId="2735CB0C" w14:textId="77777777" w:rsidR="007C1A9D" w:rsidRPr="00FD70A1" w:rsidRDefault="007C1A9D" w:rsidP="00A400EB">
            <w:pPr>
              <w:pStyle w:val="Textindependent"/>
              <w:spacing w:before="120" w:after="80"/>
              <w:jc w:val="center"/>
              <w:rPr>
                <w:b w:val="0"/>
                <w:sz w:val="20"/>
                <w:szCs w:val="20"/>
                <w:lang w:val="es-ES_tradnl"/>
              </w:rPr>
            </w:pPr>
          </w:p>
        </w:tc>
        <w:tc>
          <w:tcPr>
            <w:tcW w:w="1285" w:type="dxa"/>
          </w:tcPr>
          <w:p w14:paraId="55BB61E7" w14:textId="77777777" w:rsidR="007C1A9D" w:rsidRPr="00FD70A1" w:rsidRDefault="007C1A9D" w:rsidP="00A400EB">
            <w:pPr>
              <w:pStyle w:val="Textindependent"/>
              <w:spacing w:before="120" w:after="80"/>
              <w:jc w:val="center"/>
              <w:rPr>
                <w:b w:val="0"/>
                <w:sz w:val="20"/>
                <w:szCs w:val="20"/>
                <w:lang w:val="es-ES_tradnl"/>
              </w:rPr>
            </w:pPr>
          </w:p>
        </w:tc>
        <w:tc>
          <w:tcPr>
            <w:tcW w:w="1627" w:type="dxa"/>
          </w:tcPr>
          <w:p w14:paraId="10A7ACE5" w14:textId="77777777" w:rsidR="007C1A9D" w:rsidRPr="00FD70A1" w:rsidRDefault="007C1A9D" w:rsidP="00A400EB">
            <w:pPr>
              <w:pStyle w:val="Textindependent"/>
              <w:spacing w:before="120" w:after="80"/>
              <w:rPr>
                <w:b w:val="0"/>
                <w:sz w:val="20"/>
                <w:szCs w:val="20"/>
                <w:lang w:val="es-ES_tradnl"/>
              </w:rPr>
            </w:pPr>
          </w:p>
        </w:tc>
        <w:tc>
          <w:tcPr>
            <w:tcW w:w="990" w:type="dxa"/>
          </w:tcPr>
          <w:p w14:paraId="0BA075BB" w14:textId="77777777" w:rsidR="007C1A9D" w:rsidRPr="00FD70A1" w:rsidRDefault="007C1A9D" w:rsidP="00A400EB">
            <w:pPr>
              <w:pStyle w:val="Textindependent"/>
              <w:spacing w:before="120" w:after="80"/>
              <w:rPr>
                <w:b w:val="0"/>
                <w:sz w:val="20"/>
                <w:szCs w:val="20"/>
                <w:lang w:val="es-ES_tradnl"/>
              </w:rPr>
            </w:pPr>
          </w:p>
        </w:tc>
        <w:tc>
          <w:tcPr>
            <w:tcW w:w="1836" w:type="dxa"/>
          </w:tcPr>
          <w:p w14:paraId="25D144AD" w14:textId="77777777" w:rsidR="007C1A9D" w:rsidRPr="00FD70A1" w:rsidRDefault="007C1A9D" w:rsidP="00A400EB">
            <w:pPr>
              <w:pStyle w:val="Textindependent"/>
              <w:spacing w:before="120" w:after="80"/>
              <w:rPr>
                <w:b w:val="0"/>
                <w:sz w:val="20"/>
                <w:szCs w:val="20"/>
                <w:lang w:val="es-ES_tradnl"/>
              </w:rPr>
            </w:pPr>
          </w:p>
        </w:tc>
      </w:tr>
      <w:tr w:rsidR="007C1A9D" w:rsidRPr="00FD70A1" w14:paraId="42D99F14" w14:textId="77777777" w:rsidTr="00A400EB">
        <w:trPr>
          <w:trHeight w:val="293"/>
          <w:tblHeader/>
        </w:trPr>
        <w:tc>
          <w:tcPr>
            <w:tcW w:w="2181" w:type="dxa"/>
          </w:tcPr>
          <w:p w14:paraId="24409957" w14:textId="77777777" w:rsidR="007C1A9D" w:rsidRPr="00FD70A1" w:rsidRDefault="007C1A9D" w:rsidP="00A400EB">
            <w:pPr>
              <w:pStyle w:val="Textindependent"/>
              <w:spacing w:before="120" w:after="80"/>
              <w:rPr>
                <w:b w:val="0"/>
                <w:sz w:val="20"/>
                <w:szCs w:val="20"/>
                <w:lang w:val="es-ES_tradnl"/>
              </w:rPr>
            </w:pPr>
          </w:p>
        </w:tc>
        <w:tc>
          <w:tcPr>
            <w:tcW w:w="1370" w:type="dxa"/>
          </w:tcPr>
          <w:p w14:paraId="5D47536E" w14:textId="77777777" w:rsidR="007C1A9D" w:rsidRPr="00FD70A1" w:rsidRDefault="007C1A9D" w:rsidP="00A400EB">
            <w:pPr>
              <w:pStyle w:val="Textindependent"/>
              <w:spacing w:before="120" w:after="80"/>
              <w:rPr>
                <w:b w:val="0"/>
                <w:sz w:val="20"/>
                <w:szCs w:val="20"/>
                <w:lang w:val="es-ES_tradnl"/>
              </w:rPr>
            </w:pPr>
          </w:p>
        </w:tc>
        <w:tc>
          <w:tcPr>
            <w:tcW w:w="1473" w:type="dxa"/>
          </w:tcPr>
          <w:p w14:paraId="14587EFA" w14:textId="77777777" w:rsidR="007C1A9D" w:rsidRPr="00FD70A1" w:rsidRDefault="007C1A9D" w:rsidP="00A400EB">
            <w:pPr>
              <w:pStyle w:val="Textindependent"/>
              <w:spacing w:before="120" w:after="80"/>
              <w:jc w:val="center"/>
              <w:rPr>
                <w:b w:val="0"/>
                <w:sz w:val="20"/>
                <w:szCs w:val="20"/>
                <w:lang w:val="es-ES_tradnl"/>
              </w:rPr>
            </w:pPr>
          </w:p>
        </w:tc>
        <w:tc>
          <w:tcPr>
            <w:tcW w:w="1285" w:type="dxa"/>
          </w:tcPr>
          <w:p w14:paraId="220BF265" w14:textId="77777777" w:rsidR="007C1A9D" w:rsidRPr="00FD70A1" w:rsidRDefault="007C1A9D" w:rsidP="00A400EB">
            <w:pPr>
              <w:pStyle w:val="Textindependent"/>
              <w:spacing w:before="120" w:after="80"/>
              <w:jc w:val="center"/>
              <w:rPr>
                <w:b w:val="0"/>
                <w:sz w:val="20"/>
                <w:szCs w:val="20"/>
                <w:lang w:val="es-ES_tradnl"/>
              </w:rPr>
            </w:pPr>
          </w:p>
        </w:tc>
        <w:tc>
          <w:tcPr>
            <w:tcW w:w="1627" w:type="dxa"/>
          </w:tcPr>
          <w:p w14:paraId="3F5EE1A9" w14:textId="77777777" w:rsidR="007C1A9D" w:rsidRPr="00FD70A1" w:rsidRDefault="007C1A9D" w:rsidP="00A400EB">
            <w:pPr>
              <w:pStyle w:val="Textindependent"/>
              <w:spacing w:before="120" w:after="80"/>
              <w:rPr>
                <w:b w:val="0"/>
                <w:sz w:val="20"/>
                <w:szCs w:val="20"/>
                <w:lang w:val="es-ES_tradnl"/>
              </w:rPr>
            </w:pPr>
          </w:p>
        </w:tc>
        <w:tc>
          <w:tcPr>
            <w:tcW w:w="990" w:type="dxa"/>
          </w:tcPr>
          <w:p w14:paraId="3603E97C" w14:textId="77777777" w:rsidR="007C1A9D" w:rsidRPr="00FD70A1" w:rsidRDefault="007C1A9D" w:rsidP="00A400EB">
            <w:pPr>
              <w:pStyle w:val="Textindependent"/>
              <w:spacing w:before="120" w:after="80"/>
              <w:rPr>
                <w:b w:val="0"/>
                <w:sz w:val="20"/>
                <w:szCs w:val="20"/>
                <w:lang w:val="es-ES_tradnl"/>
              </w:rPr>
            </w:pPr>
          </w:p>
        </w:tc>
        <w:tc>
          <w:tcPr>
            <w:tcW w:w="1836" w:type="dxa"/>
          </w:tcPr>
          <w:p w14:paraId="4F2112C3" w14:textId="77777777" w:rsidR="007C1A9D" w:rsidRPr="00FD70A1" w:rsidRDefault="007C1A9D" w:rsidP="00A400EB">
            <w:pPr>
              <w:pStyle w:val="Textindependent"/>
              <w:spacing w:before="120" w:after="80"/>
              <w:rPr>
                <w:b w:val="0"/>
                <w:sz w:val="20"/>
                <w:szCs w:val="20"/>
                <w:lang w:val="es-ES_tradnl"/>
              </w:rPr>
            </w:pPr>
          </w:p>
        </w:tc>
      </w:tr>
      <w:tr w:rsidR="007C1A9D" w:rsidRPr="00FD70A1" w14:paraId="5BC9417C" w14:textId="77777777" w:rsidTr="00A400EB">
        <w:trPr>
          <w:trHeight w:val="293"/>
          <w:tblHeader/>
        </w:trPr>
        <w:tc>
          <w:tcPr>
            <w:tcW w:w="8926" w:type="dxa"/>
            <w:gridSpan w:val="6"/>
          </w:tcPr>
          <w:p w14:paraId="31B88CBF" w14:textId="77777777" w:rsidR="007C1A9D" w:rsidRPr="00FD70A1" w:rsidRDefault="007C1A9D" w:rsidP="00A400EB">
            <w:pPr>
              <w:pStyle w:val="Textindependent"/>
              <w:spacing w:before="120" w:after="80"/>
              <w:rPr>
                <w:b w:val="0"/>
                <w:sz w:val="20"/>
                <w:szCs w:val="20"/>
                <w:lang w:val="es-ES_tradnl"/>
              </w:rPr>
            </w:pPr>
            <w:r w:rsidRPr="00FD70A1">
              <w:rPr>
                <w:b w:val="0"/>
                <w:sz w:val="20"/>
                <w:szCs w:val="20"/>
                <w:lang w:val="es-ES_tradnl"/>
              </w:rPr>
              <w:t>Coste total previsto derivado de la contratación de las personas trabajadoras:</w:t>
            </w:r>
          </w:p>
        </w:tc>
        <w:tc>
          <w:tcPr>
            <w:tcW w:w="1836" w:type="dxa"/>
          </w:tcPr>
          <w:p w14:paraId="0FFC43FF" w14:textId="77777777" w:rsidR="007C1A9D" w:rsidRPr="00FD70A1" w:rsidRDefault="007C1A9D" w:rsidP="00A400EB">
            <w:pPr>
              <w:pStyle w:val="Textindependent"/>
              <w:spacing w:before="120" w:after="80"/>
              <w:rPr>
                <w:b w:val="0"/>
                <w:sz w:val="20"/>
                <w:szCs w:val="20"/>
                <w:lang w:val="es-ES_tradnl"/>
              </w:rPr>
            </w:pPr>
          </w:p>
        </w:tc>
      </w:tr>
    </w:tbl>
    <w:p w14:paraId="52E2268F" w14:textId="77777777" w:rsidR="007C1A9D" w:rsidRPr="00FD70A1" w:rsidRDefault="007C1A9D" w:rsidP="007C1A9D">
      <w:pPr>
        <w:pStyle w:val="Textindependent"/>
        <w:ind w:right="-1"/>
        <w:rPr>
          <w:b w:val="0"/>
          <w:noProof/>
          <w:sz w:val="20"/>
          <w:szCs w:val="20"/>
          <w:lang w:val="es-ES_tradnl"/>
        </w:rPr>
      </w:pPr>
      <w:r w:rsidRPr="00FD70A1">
        <w:rPr>
          <w:b w:val="0"/>
          <w:sz w:val="20"/>
          <w:szCs w:val="20"/>
          <w:lang w:val="es-ES_tradnl"/>
        </w:rPr>
        <w:t xml:space="preserve">(*) </w:t>
      </w:r>
      <w:r w:rsidRPr="00FD70A1">
        <w:rPr>
          <w:b w:val="0"/>
          <w:noProof/>
          <w:sz w:val="20"/>
          <w:szCs w:val="20"/>
          <w:lang w:val="es-ES_tradnl"/>
        </w:rPr>
        <w:t xml:space="preserve">Con carácter general, esta cuota </w:t>
      </w:r>
      <w:r>
        <w:rPr>
          <w:b w:val="0"/>
          <w:noProof/>
          <w:sz w:val="20"/>
          <w:szCs w:val="20"/>
          <w:lang w:val="es-ES_tradnl"/>
        </w:rPr>
        <w:t>debe</w:t>
      </w:r>
      <w:r w:rsidRPr="00FD70A1">
        <w:rPr>
          <w:b w:val="0"/>
          <w:noProof/>
          <w:sz w:val="20"/>
          <w:szCs w:val="20"/>
          <w:lang w:val="es-ES_tradnl"/>
        </w:rPr>
        <w:t xml:space="preserve"> ser, </w:t>
      </w:r>
      <w:r>
        <w:rPr>
          <w:b w:val="0"/>
          <w:noProof/>
          <w:sz w:val="20"/>
          <w:szCs w:val="20"/>
          <w:lang w:val="es-ES_tradnl"/>
        </w:rPr>
        <w:t>por lo menos</w:t>
      </w:r>
      <w:r w:rsidRPr="00FD70A1">
        <w:rPr>
          <w:b w:val="0"/>
          <w:noProof/>
          <w:sz w:val="20"/>
          <w:szCs w:val="20"/>
          <w:lang w:val="es-ES_tradnl"/>
        </w:rPr>
        <w:t>, un 3</w:t>
      </w:r>
      <w:r>
        <w:rPr>
          <w:b w:val="0"/>
          <w:noProof/>
          <w:sz w:val="20"/>
          <w:szCs w:val="20"/>
          <w:lang w:val="es-ES_tradnl"/>
        </w:rPr>
        <w:t>2</w:t>
      </w:r>
      <w:r w:rsidRPr="00FD70A1">
        <w:rPr>
          <w:b w:val="0"/>
          <w:noProof/>
          <w:sz w:val="20"/>
          <w:szCs w:val="20"/>
          <w:lang w:val="es-ES_tradnl"/>
        </w:rPr>
        <w:t>,</w:t>
      </w:r>
      <w:r>
        <w:rPr>
          <w:b w:val="0"/>
          <w:noProof/>
          <w:sz w:val="20"/>
          <w:szCs w:val="20"/>
          <w:lang w:val="es-ES_tradnl"/>
        </w:rPr>
        <w:t>07</w:t>
      </w:r>
      <w:r w:rsidRPr="00FD70A1">
        <w:rPr>
          <w:b w:val="0"/>
          <w:noProof/>
          <w:sz w:val="20"/>
          <w:szCs w:val="20"/>
          <w:lang w:val="es-ES_tradnl"/>
        </w:rPr>
        <w:t>% del sueldo bruto (</w:t>
      </w:r>
      <w:r>
        <w:rPr>
          <w:b w:val="0"/>
          <w:noProof/>
          <w:sz w:val="20"/>
          <w:szCs w:val="20"/>
        </w:rPr>
        <w:t>23,60% por</w:t>
      </w:r>
      <w:r w:rsidRPr="00BA5773">
        <w:rPr>
          <w:b w:val="0"/>
          <w:noProof/>
          <w:sz w:val="20"/>
          <w:szCs w:val="20"/>
        </w:rPr>
        <w:t xml:space="preserve"> conting</w:t>
      </w:r>
      <w:r>
        <w:rPr>
          <w:b w:val="0"/>
          <w:noProof/>
          <w:sz w:val="20"/>
          <w:szCs w:val="20"/>
        </w:rPr>
        <w:t>e</w:t>
      </w:r>
      <w:r w:rsidRPr="00BA5773">
        <w:rPr>
          <w:b w:val="0"/>
          <w:noProof/>
          <w:sz w:val="20"/>
          <w:szCs w:val="20"/>
        </w:rPr>
        <w:t>nci</w:t>
      </w:r>
      <w:r>
        <w:rPr>
          <w:b w:val="0"/>
          <w:noProof/>
          <w:sz w:val="20"/>
          <w:szCs w:val="20"/>
        </w:rPr>
        <w:t>a</w:t>
      </w:r>
      <w:r w:rsidRPr="00BA5773">
        <w:rPr>
          <w:b w:val="0"/>
          <w:noProof/>
          <w:sz w:val="20"/>
          <w:szCs w:val="20"/>
        </w:rPr>
        <w:t>s c</w:t>
      </w:r>
      <w:r>
        <w:rPr>
          <w:b w:val="0"/>
          <w:noProof/>
          <w:sz w:val="20"/>
          <w:szCs w:val="20"/>
        </w:rPr>
        <w:t>omunes, más 0,67</w:t>
      </w:r>
      <w:r w:rsidRPr="00BA5773">
        <w:rPr>
          <w:b w:val="0"/>
          <w:noProof/>
          <w:sz w:val="20"/>
          <w:szCs w:val="20"/>
        </w:rPr>
        <w:t xml:space="preserve"> % </w:t>
      </w:r>
      <w:r>
        <w:rPr>
          <w:b w:val="0"/>
          <w:noProof/>
          <w:sz w:val="20"/>
          <w:szCs w:val="20"/>
        </w:rPr>
        <w:t>por el</w:t>
      </w:r>
      <w:r w:rsidRPr="00BA5773">
        <w:rPr>
          <w:b w:val="0"/>
          <w:noProof/>
          <w:sz w:val="20"/>
          <w:szCs w:val="20"/>
        </w:rPr>
        <w:t xml:space="preserve"> mecanism</w:t>
      </w:r>
      <w:r>
        <w:rPr>
          <w:b w:val="0"/>
          <w:noProof/>
          <w:sz w:val="20"/>
          <w:szCs w:val="20"/>
        </w:rPr>
        <w:t>o</w:t>
      </w:r>
      <w:r w:rsidRPr="00BA5773">
        <w:rPr>
          <w:b w:val="0"/>
          <w:noProof/>
          <w:sz w:val="20"/>
          <w:szCs w:val="20"/>
        </w:rPr>
        <w:t xml:space="preserve"> d</w:t>
      </w:r>
      <w:r>
        <w:rPr>
          <w:b w:val="0"/>
          <w:noProof/>
          <w:sz w:val="20"/>
          <w:szCs w:val="20"/>
        </w:rPr>
        <w:t>e e</w:t>
      </w:r>
      <w:r w:rsidRPr="00BA5773">
        <w:rPr>
          <w:b w:val="0"/>
          <w:noProof/>
          <w:sz w:val="20"/>
          <w:szCs w:val="20"/>
        </w:rPr>
        <w:t>qui</w:t>
      </w:r>
      <w:r>
        <w:rPr>
          <w:b w:val="0"/>
          <w:noProof/>
          <w:sz w:val="20"/>
          <w:szCs w:val="20"/>
        </w:rPr>
        <w:t>dad</w:t>
      </w:r>
      <w:r w:rsidRPr="00BA5773">
        <w:rPr>
          <w:b w:val="0"/>
          <w:noProof/>
          <w:sz w:val="20"/>
          <w:szCs w:val="20"/>
        </w:rPr>
        <w:t xml:space="preserve"> intergeneracional, m</w:t>
      </w:r>
      <w:r>
        <w:rPr>
          <w:b w:val="0"/>
          <w:noProof/>
          <w:sz w:val="20"/>
          <w:szCs w:val="20"/>
        </w:rPr>
        <w:t>á</w:t>
      </w:r>
      <w:r w:rsidRPr="00BA5773">
        <w:rPr>
          <w:b w:val="0"/>
          <w:noProof/>
          <w:sz w:val="20"/>
          <w:szCs w:val="20"/>
        </w:rPr>
        <w:t>s 1,50% mínim</w:t>
      </w:r>
      <w:r>
        <w:rPr>
          <w:b w:val="0"/>
          <w:noProof/>
          <w:sz w:val="20"/>
          <w:szCs w:val="20"/>
        </w:rPr>
        <w:t>o</w:t>
      </w:r>
      <w:r w:rsidRPr="00BA5773">
        <w:rPr>
          <w:b w:val="0"/>
          <w:noProof/>
          <w:sz w:val="20"/>
          <w:szCs w:val="20"/>
        </w:rPr>
        <w:t xml:space="preserve"> </w:t>
      </w:r>
      <w:r>
        <w:rPr>
          <w:b w:val="0"/>
          <w:noProof/>
          <w:sz w:val="20"/>
          <w:szCs w:val="20"/>
        </w:rPr>
        <w:t>por</w:t>
      </w:r>
      <w:r w:rsidRPr="00BA5773">
        <w:rPr>
          <w:b w:val="0"/>
          <w:noProof/>
          <w:sz w:val="20"/>
          <w:szCs w:val="20"/>
        </w:rPr>
        <w:t xml:space="preserve"> conting</w:t>
      </w:r>
      <w:r>
        <w:rPr>
          <w:b w:val="0"/>
          <w:noProof/>
          <w:sz w:val="20"/>
          <w:szCs w:val="20"/>
        </w:rPr>
        <w:t>e</w:t>
      </w:r>
      <w:r w:rsidRPr="00BA5773">
        <w:rPr>
          <w:b w:val="0"/>
          <w:noProof/>
          <w:sz w:val="20"/>
          <w:szCs w:val="20"/>
        </w:rPr>
        <w:t>nci</w:t>
      </w:r>
      <w:r>
        <w:rPr>
          <w:b w:val="0"/>
          <w:noProof/>
          <w:sz w:val="20"/>
          <w:szCs w:val="20"/>
        </w:rPr>
        <w:t>a</w:t>
      </w:r>
      <w:r w:rsidRPr="00BA5773">
        <w:rPr>
          <w:b w:val="0"/>
          <w:noProof/>
          <w:sz w:val="20"/>
          <w:szCs w:val="20"/>
        </w:rPr>
        <w:t>s profesional</w:t>
      </w:r>
      <w:r>
        <w:rPr>
          <w:b w:val="0"/>
          <w:noProof/>
          <w:sz w:val="20"/>
          <w:szCs w:val="20"/>
        </w:rPr>
        <w:t>e</w:t>
      </w:r>
      <w:r w:rsidRPr="00BA5773">
        <w:rPr>
          <w:b w:val="0"/>
          <w:noProof/>
          <w:sz w:val="20"/>
          <w:szCs w:val="20"/>
        </w:rPr>
        <w:t>s [</w:t>
      </w:r>
      <w:r>
        <w:rPr>
          <w:b w:val="0"/>
          <w:noProof/>
          <w:sz w:val="20"/>
          <w:szCs w:val="20"/>
        </w:rPr>
        <w:t>este</w:t>
      </w:r>
      <w:r w:rsidRPr="00BA5773">
        <w:rPr>
          <w:b w:val="0"/>
          <w:noProof/>
          <w:sz w:val="20"/>
          <w:szCs w:val="20"/>
        </w:rPr>
        <w:t xml:space="preserve"> coeficient</w:t>
      </w:r>
      <w:r>
        <w:rPr>
          <w:b w:val="0"/>
          <w:noProof/>
          <w:sz w:val="20"/>
          <w:szCs w:val="20"/>
        </w:rPr>
        <w:t>e</w:t>
      </w:r>
      <w:r w:rsidRPr="00BA5773">
        <w:rPr>
          <w:b w:val="0"/>
          <w:noProof/>
          <w:sz w:val="20"/>
          <w:szCs w:val="20"/>
        </w:rPr>
        <w:t xml:space="preserve"> depend</w:t>
      </w:r>
      <w:r>
        <w:rPr>
          <w:b w:val="0"/>
          <w:noProof/>
          <w:sz w:val="20"/>
          <w:szCs w:val="20"/>
        </w:rPr>
        <w:t>e</w:t>
      </w:r>
      <w:r w:rsidRPr="00BA5773">
        <w:rPr>
          <w:b w:val="0"/>
          <w:noProof/>
          <w:sz w:val="20"/>
          <w:szCs w:val="20"/>
        </w:rPr>
        <w:t>r</w:t>
      </w:r>
      <w:r>
        <w:rPr>
          <w:b w:val="0"/>
          <w:noProof/>
          <w:sz w:val="20"/>
          <w:szCs w:val="20"/>
        </w:rPr>
        <w:t>á</w:t>
      </w:r>
      <w:r w:rsidRPr="00BA5773">
        <w:rPr>
          <w:b w:val="0"/>
          <w:noProof/>
          <w:sz w:val="20"/>
          <w:szCs w:val="20"/>
        </w:rPr>
        <w:t xml:space="preserve"> del tip</w:t>
      </w:r>
      <w:r>
        <w:rPr>
          <w:b w:val="0"/>
          <w:noProof/>
          <w:sz w:val="20"/>
          <w:szCs w:val="20"/>
        </w:rPr>
        <w:t>o</w:t>
      </w:r>
      <w:r w:rsidRPr="00BA5773">
        <w:rPr>
          <w:b w:val="0"/>
          <w:noProof/>
          <w:sz w:val="20"/>
          <w:szCs w:val="20"/>
        </w:rPr>
        <w:t xml:space="preserve"> d</w:t>
      </w:r>
      <w:r>
        <w:rPr>
          <w:b w:val="0"/>
          <w:noProof/>
          <w:sz w:val="20"/>
          <w:szCs w:val="20"/>
        </w:rPr>
        <w:t xml:space="preserve">e </w:t>
      </w:r>
      <w:r w:rsidRPr="00BA5773">
        <w:rPr>
          <w:b w:val="0"/>
          <w:noProof/>
          <w:sz w:val="20"/>
          <w:szCs w:val="20"/>
        </w:rPr>
        <w:t>activi</w:t>
      </w:r>
      <w:r>
        <w:rPr>
          <w:b w:val="0"/>
          <w:noProof/>
          <w:sz w:val="20"/>
          <w:szCs w:val="20"/>
        </w:rPr>
        <w:t>dad</w:t>
      </w:r>
      <w:r w:rsidRPr="00BA5773">
        <w:rPr>
          <w:b w:val="0"/>
          <w:noProof/>
          <w:sz w:val="20"/>
          <w:szCs w:val="20"/>
        </w:rPr>
        <w:t xml:space="preserve"> laboral que </w:t>
      </w:r>
      <w:r>
        <w:rPr>
          <w:b w:val="0"/>
          <w:noProof/>
          <w:sz w:val="20"/>
          <w:szCs w:val="20"/>
        </w:rPr>
        <w:t>deba</w:t>
      </w:r>
      <w:r w:rsidRPr="00BA5773">
        <w:rPr>
          <w:b w:val="0"/>
          <w:noProof/>
          <w:sz w:val="20"/>
          <w:szCs w:val="20"/>
        </w:rPr>
        <w:t xml:space="preserve"> </w:t>
      </w:r>
      <w:r>
        <w:rPr>
          <w:b w:val="0"/>
          <w:noProof/>
          <w:sz w:val="20"/>
          <w:szCs w:val="20"/>
        </w:rPr>
        <w:t>desarrollar</w:t>
      </w:r>
      <w:r w:rsidRPr="00BA5773">
        <w:rPr>
          <w:b w:val="0"/>
          <w:noProof/>
          <w:sz w:val="20"/>
          <w:szCs w:val="20"/>
        </w:rPr>
        <w:t>], m</w:t>
      </w:r>
      <w:r>
        <w:rPr>
          <w:b w:val="0"/>
          <w:noProof/>
          <w:sz w:val="20"/>
          <w:szCs w:val="20"/>
        </w:rPr>
        <w:t>á</w:t>
      </w:r>
      <w:r w:rsidRPr="00BA5773">
        <w:rPr>
          <w:b w:val="0"/>
          <w:noProof/>
          <w:sz w:val="20"/>
          <w:szCs w:val="20"/>
        </w:rPr>
        <w:t xml:space="preserve">s 5,50% </w:t>
      </w:r>
      <w:r>
        <w:rPr>
          <w:b w:val="0"/>
          <w:noProof/>
          <w:sz w:val="20"/>
          <w:szCs w:val="20"/>
        </w:rPr>
        <w:t>por desempleo</w:t>
      </w:r>
      <w:r w:rsidRPr="00BA5773">
        <w:rPr>
          <w:b w:val="0"/>
          <w:noProof/>
          <w:sz w:val="20"/>
          <w:szCs w:val="20"/>
        </w:rPr>
        <w:t>, m</w:t>
      </w:r>
      <w:r>
        <w:rPr>
          <w:b w:val="0"/>
          <w:noProof/>
          <w:sz w:val="20"/>
          <w:szCs w:val="20"/>
        </w:rPr>
        <w:t>á</w:t>
      </w:r>
      <w:r w:rsidRPr="00BA5773">
        <w:rPr>
          <w:b w:val="0"/>
          <w:noProof/>
          <w:sz w:val="20"/>
          <w:szCs w:val="20"/>
        </w:rPr>
        <w:t xml:space="preserve">s 0,20% </w:t>
      </w:r>
      <w:r>
        <w:rPr>
          <w:b w:val="0"/>
          <w:noProof/>
          <w:sz w:val="20"/>
          <w:szCs w:val="20"/>
        </w:rPr>
        <w:t>por el</w:t>
      </w:r>
      <w:r w:rsidRPr="00BA5773">
        <w:rPr>
          <w:b w:val="0"/>
          <w:noProof/>
          <w:sz w:val="20"/>
          <w:szCs w:val="20"/>
        </w:rPr>
        <w:t xml:space="preserve"> FOGASA, més 0,60% </w:t>
      </w:r>
      <w:r>
        <w:rPr>
          <w:b w:val="0"/>
          <w:noProof/>
          <w:sz w:val="20"/>
          <w:szCs w:val="20"/>
        </w:rPr>
        <w:t>por</w:t>
      </w:r>
      <w:r w:rsidRPr="00BA5773">
        <w:rPr>
          <w:b w:val="0"/>
          <w:noProof/>
          <w:sz w:val="20"/>
          <w:szCs w:val="20"/>
        </w:rPr>
        <w:t xml:space="preserve"> formació professional</w:t>
      </w:r>
      <w:r w:rsidRPr="00FD70A1">
        <w:rPr>
          <w:b w:val="0"/>
          <w:noProof/>
          <w:sz w:val="20"/>
          <w:szCs w:val="20"/>
          <w:lang w:val="es-ES_tradnl"/>
        </w:rPr>
        <w:t>).</w:t>
      </w:r>
    </w:p>
    <w:p w14:paraId="48EE2719" w14:textId="77777777" w:rsidR="007C1A9D" w:rsidRPr="00FD70A1" w:rsidRDefault="007C1A9D" w:rsidP="007C1A9D">
      <w:pPr>
        <w:pStyle w:val="Textindependent"/>
        <w:ind w:right="-1"/>
        <w:rPr>
          <w:b w:val="0"/>
          <w:sz w:val="20"/>
          <w:szCs w:val="20"/>
          <w:lang w:val="es-ES_tradnl"/>
        </w:rPr>
      </w:pPr>
    </w:p>
    <w:p w14:paraId="735EBA2D" w14:textId="77777777" w:rsidR="007C1A9D" w:rsidRPr="00FD70A1" w:rsidRDefault="007C1A9D" w:rsidP="007C1A9D">
      <w:pPr>
        <w:pStyle w:val="Textindependent"/>
        <w:numPr>
          <w:ilvl w:val="0"/>
          <w:numId w:val="26"/>
        </w:numPr>
        <w:ind w:left="567" w:right="-1" w:hanging="283"/>
        <w:rPr>
          <w:sz w:val="20"/>
          <w:szCs w:val="20"/>
          <w:lang w:val="es-ES_tradnl"/>
        </w:rPr>
      </w:pPr>
      <w:r w:rsidRPr="00FD70A1">
        <w:rPr>
          <w:sz w:val="20"/>
          <w:szCs w:val="20"/>
          <w:lang w:val="es-ES_tradnl"/>
        </w:rPr>
        <w:t>Personas jurídicas: rendimientos netos de actividad, facturación y otros datos de interés</w:t>
      </w:r>
    </w:p>
    <w:p w14:paraId="14195739" w14:textId="77777777" w:rsidR="007C1A9D" w:rsidRPr="00FD70A1" w:rsidRDefault="007C1A9D" w:rsidP="007C1A9D">
      <w:pPr>
        <w:pStyle w:val="Textindependent"/>
        <w:ind w:right="-1"/>
        <w:rPr>
          <w:b w:val="0"/>
          <w:sz w:val="20"/>
          <w:szCs w:val="20"/>
          <w:lang w:val="es-ES_tradnl"/>
        </w:rPr>
      </w:pPr>
    </w:p>
    <w:tbl>
      <w:tblPr>
        <w:tblStyle w:val="Taulaambquadrcula"/>
        <w:tblW w:w="0" w:type="auto"/>
        <w:tblLook w:val="04A0" w:firstRow="1" w:lastRow="0" w:firstColumn="1" w:lastColumn="0" w:noHBand="0" w:noVBand="1"/>
        <w:tblDescription w:val="Taula conceptual de les persones jurídiques"/>
      </w:tblPr>
      <w:tblGrid>
        <w:gridCol w:w="8784"/>
        <w:gridCol w:w="1978"/>
      </w:tblGrid>
      <w:tr w:rsidR="007C1A9D" w:rsidRPr="00FD70A1" w14:paraId="2758D867" w14:textId="77777777" w:rsidTr="00A400EB">
        <w:trPr>
          <w:tblHeader/>
        </w:trPr>
        <w:tc>
          <w:tcPr>
            <w:tcW w:w="8784" w:type="dxa"/>
            <w:shd w:val="clear" w:color="auto" w:fill="F2F2F2" w:themeFill="background1" w:themeFillShade="F2"/>
          </w:tcPr>
          <w:p w14:paraId="2B33D763" w14:textId="77777777" w:rsidR="007C1A9D" w:rsidRPr="00FD70A1" w:rsidRDefault="007C1A9D" w:rsidP="00A400EB">
            <w:pPr>
              <w:pStyle w:val="Textindependent"/>
              <w:ind w:right="-1"/>
              <w:rPr>
                <w:b w:val="0"/>
                <w:sz w:val="20"/>
                <w:szCs w:val="20"/>
                <w:lang w:val="es-ES_tradnl"/>
              </w:rPr>
            </w:pPr>
            <w:r w:rsidRPr="00FD70A1">
              <w:rPr>
                <w:b w:val="0"/>
                <w:sz w:val="20"/>
                <w:szCs w:val="20"/>
                <w:lang w:val="es-ES_tradnl"/>
              </w:rPr>
              <w:t>Concepto</w:t>
            </w:r>
          </w:p>
        </w:tc>
        <w:tc>
          <w:tcPr>
            <w:tcW w:w="1978" w:type="dxa"/>
            <w:shd w:val="clear" w:color="auto" w:fill="F2F2F2" w:themeFill="background1" w:themeFillShade="F2"/>
          </w:tcPr>
          <w:p w14:paraId="7EDAB4D9" w14:textId="77777777" w:rsidR="007C1A9D" w:rsidRPr="00FD70A1" w:rsidRDefault="007C1A9D" w:rsidP="00A400EB">
            <w:pPr>
              <w:pStyle w:val="Textindependent"/>
              <w:ind w:right="-1"/>
              <w:rPr>
                <w:b w:val="0"/>
                <w:sz w:val="20"/>
                <w:szCs w:val="20"/>
                <w:lang w:val="es-ES_tradnl"/>
              </w:rPr>
            </w:pPr>
            <w:r w:rsidRPr="00FD70A1">
              <w:rPr>
                <w:b w:val="0"/>
                <w:sz w:val="20"/>
                <w:szCs w:val="20"/>
                <w:lang w:val="es-ES_tradnl"/>
              </w:rPr>
              <w:t>Importe</w:t>
            </w:r>
          </w:p>
        </w:tc>
      </w:tr>
      <w:tr w:rsidR="007C1A9D" w:rsidRPr="00FD70A1" w14:paraId="217CADA8" w14:textId="77777777" w:rsidTr="00A400EB">
        <w:trPr>
          <w:tblHeader/>
        </w:trPr>
        <w:tc>
          <w:tcPr>
            <w:tcW w:w="8784" w:type="dxa"/>
          </w:tcPr>
          <w:p w14:paraId="1672ACBB" w14:textId="77777777" w:rsidR="007C1A9D" w:rsidRPr="00FD70A1" w:rsidRDefault="007C1A9D" w:rsidP="00A400EB">
            <w:pPr>
              <w:pStyle w:val="Textindependent"/>
              <w:ind w:right="-1"/>
              <w:rPr>
                <w:b w:val="0"/>
                <w:sz w:val="20"/>
                <w:szCs w:val="20"/>
                <w:lang w:val="es-ES_tradnl"/>
              </w:rPr>
            </w:pPr>
            <w:r w:rsidRPr="00FD70A1">
              <w:rPr>
                <w:b w:val="0"/>
                <w:sz w:val="20"/>
                <w:szCs w:val="20"/>
                <w:lang w:val="es-ES_tradnl"/>
              </w:rPr>
              <w:t xml:space="preserve">Resultado de la cuenta de pérdidas y ganancias de la última declaración del impuesto de sociedades (casilla 500 del modelo 200 de la Agencia Estatal de Administración Tributaria [AEAT] correspondiente al último ejercicio fiscal </w:t>
            </w:r>
            <w:r>
              <w:rPr>
                <w:b w:val="0"/>
                <w:sz w:val="20"/>
                <w:szCs w:val="20"/>
                <w:lang w:val="es-ES_tradnl"/>
              </w:rPr>
              <w:t>concluido</w:t>
            </w:r>
            <w:r w:rsidRPr="00FD70A1">
              <w:rPr>
                <w:b w:val="0"/>
                <w:sz w:val="20"/>
                <w:szCs w:val="20"/>
                <w:lang w:val="es-ES_tradnl"/>
              </w:rPr>
              <w:t>)</w:t>
            </w:r>
          </w:p>
        </w:tc>
        <w:tc>
          <w:tcPr>
            <w:tcW w:w="1978" w:type="dxa"/>
          </w:tcPr>
          <w:p w14:paraId="48593615" w14:textId="77777777" w:rsidR="007C1A9D" w:rsidRPr="00FD70A1" w:rsidRDefault="007C1A9D" w:rsidP="00A400EB">
            <w:pPr>
              <w:pStyle w:val="Textindependent"/>
              <w:ind w:right="-1"/>
              <w:rPr>
                <w:b w:val="0"/>
                <w:sz w:val="20"/>
                <w:szCs w:val="20"/>
                <w:lang w:val="es-ES_tradnl"/>
              </w:rPr>
            </w:pPr>
          </w:p>
        </w:tc>
      </w:tr>
    </w:tbl>
    <w:p w14:paraId="471EBA55" w14:textId="77777777" w:rsidR="007C1A9D" w:rsidRPr="00FD70A1" w:rsidRDefault="007C1A9D" w:rsidP="007C1A9D">
      <w:pPr>
        <w:pStyle w:val="Textindependent"/>
        <w:ind w:right="-1"/>
        <w:rPr>
          <w:b w:val="0"/>
          <w:sz w:val="20"/>
          <w:szCs w:val="20"/>
          <w:lang w:val="es-ES_tradnl"/>
        </w:rPr>
      </w:pPr>
    </w:p>
    <w:p w14:paraId="00DF207B" w14:textId="77777777" w:rsidR="007C1A9D" w:rsidRPr="00FD70A1" w:rsidRDefault="007C1A9D" w:rsidP="007C1A9D">
      <w:pPr>
        <w:pStyle w:val="Textindependent"/>
        <w:spacing w:before="120" w:after="120"/>
        <w:rPr>
          <w:b w:val="0"/>
          <w:spacing w:val="-2"/>
          <w:sz w:val="20"/>
          <w:szCs w:val="20"/>
          <w:lang w:val="es-ES_tradnl"/>
        </w:rPr>
      </w:pPr>
      <w:r w:rsidRPr="00FD70A1">
        <w:rPr>
          <w:b w:val="0"/>
          <w:spacing w:val="-2"/>
          <w:sz w:val="20"/>
          <w:szCs w:val="20"/>
          <w:lang w:val="es-ES_tradnl"/>
        </w:rPr>
        <w:t xml:space="preserve">Si el importe del dato anterior supera el coste total previsto derivado de la contratación de </w:t>
      </w:r>
      <w:r>
        <w:rPr>
          <w:b w:val="0"/>
          <w:spacing w:val="-2"/>
          <w:sz w:val="20"/>
          <w:szCs w:val="20"/>
          <w:lang w:val="es-ES_tradnl"/>
        </w:rPr>
        <w:t>las personas</w:t>
      </w:r>
      <w:r w:rsidRPr="00FD70A1">
        <w:rPr>
          <w:b w:val="0"/>
          <w:spacing w:val="-2"/>
          <w:sz w:val="20"/>
          <w:szCs w:val="20"/>
          <w:lang w:val="es-ES_tradnl"/>
        </w:rPr>
        <w:t xml:space="preserve"> trabajador</w:t>
      </w:r>
      <w:r>
        <w:rPr>
          <w:b w:val="0"/>
          <w:spacing w:val="-2"/>
          <w:sz w:val="20"/>
          <w:szCs w:val="20"/>
          <w:lang w:val="es-ES_tradnl"/>
        </w:rPr>
        <w:t>a</w:t>
      </w:r>
      <w:r w:rsidRPr="00FD70A1">
        <w:rPr>
          <w:b w:val="0"/>
          <w:spacing w:val="-2"/>
          <w:sz w:val="20"/>
          <w:szCs w:val="20"/>
          <w:lang w:val="es-ES_tradnl"/>
        </w:rPr>
        <w:t xml:space="preserve">s, sólo </w:t>
      </w:r>
      <w:r>
        <w:rPr>
          <w:b w:val="0"/>
          <w:spacing w:val="-2"/>
          <w:sz w:val="20"/>
          <w:szCs w:val="20"/>
          <w:lang w:val="es-ES_tradnl"/>
        </w:rPr>
        <w:t>se debe</w:t>
      </w:r>
      <w:r w:rsidRPr="00FD70A1">
        <w:rPr>
          <w:b w:val="0"/>
          <w:spacing w:val="-2"/>
          <w:sz w:val="20"/>
          <w:szCs w:val="20"/>
          <w:lang w:val="es-ES_tradnl"/>
        </w:rPr>
        <w:t xml:space="preserve"> aportar la última declaración del modelo 200 del AEAT. Por el contrario, si la casilla 500 del modelo 200 del AEAT no supera el coste total previsto derivado de la contratación de las personas trabajadoras, es necesario aportar las autoliquidaciones del impuesto sobre el valor añadido (IVA), modelo 303 del AEAT. Tanto si son mensuales como si son trimestrales, deben corresponder a los últimos 12 meses de actividad empresarial. De estas autoliquidaciones, se analizará si la suma de las bases imponibles del IVA devengado (ventas) supera la suma de las bases imponibles del IVA deducible (compras). También se comprobará si el saldo resultante de este cálculo es una cantidad igual o superior al coste total previsto derivado de la contratación de las personas trabajadoras. Si es necesario, se podrá valorar como ingresos de explotación los importes que figuren en el apartado información adicional (casillas 59 a 75 del modelo 303 del AEAT [es decir: entregas intracomunitarias de bienes y servicios, exportaciones, operaciones no sujetas por reglas de localización, etc.]). </w:t>
      </w:r>
    </w:p>
    <w:p w14:paraId="0AEDBABF" w14:textId="77777777" w:rsidR="007C1A9D" w:rsidRPr="00FD70A1" w:rsidRDefault="007C1A9D" w:rsidP="007C1A9D">
      <w:pPr>
        <w:pStyle w:val="Textindependent"/>
        <w:spacing w:before="120" w:after="120"/>
        <w:rPr>
          <w:b w:val="0"/>
          <w:sz w:val="20"/>
          <w:szCs w:val="20"/>
          <w:lang w:val="es-ES_tradnl"/>
        </w:rPr>
      </w:pPr>
      <w:r w:rsidRPr="00FD70A1">
        <w:rPr>
          <w:b w:val="0"/>
          <w:sz w:val="20"/>
          <w:szCs w:val="20"/>
          <w:lang w:val="es-ES_tradnl"/>
        </w:rPr>
        <w:lastRenderedPageBreak/>
        <w:t>Asimismo, también se puede aportar un informe histórico de vida laboral de cada uno de los códigos de cuenta de cotización que la empresa tenga activos actualmente, Este informe puede servir para demostrar que los vínculos laborales anteriores han tenido, por término medio, una duración igual o superior a un año.</w:t>
      </w:r>
    </w:p>
    <w:p w14:paraId="5D21DD5F" w14:textId="77777777" w:rsidR="007C1A9D" w:rsidRPr="00FD70A1" w:rsidRDefault="007C1A9D" w:rsidP="007C1A9D">
      <w:pPr>
        <w:pStyle w:val="Textindependent"/>
        <w:spacing w:before="120" w:after="120"/>
        <w:rPr>
          <w:b w:val="0"/>
          <w:sz w:val="20"/>
          <w:szCs w:val="20"/>
          <w:lang w:val="es-ES_tradnl"/>
        </w:rPr>
      </w:pPr>
      <w:r>
        <w:rPr>
          <w:b w:val="0"/>
          <w:sz w:val="20"/>
          <w:szCs w:val="20"/>
          <w:lang w:val="es-ES_tradnl"/>
        </w:rPr>
        <w:t>A continuación, se pueden</w:t>
      </w:r>
      <w:r w:rsidRPr="00FD70A1">
        <w:rPr>
          <w:b w:val="0"/>
          <w:sz w:val="20"/>
          <w:szCs w:val="20"/>
          <w:lang w:val="es-ES_tradnl"/>
        </w:rPr>
        <w:t xml:space="preserve"> exponer los cálculos que </w:t>
      </w:r>
      <w:r>
        <w:rPr>
          <w:b w:val="0"/>
          <w:sz w:val="20"/>
          <w:szCs w:val="20"/>
          <w:lang w:val="es-ES_tradnl"/>
        </w:rPr>
        <w:t xml:space="preserve">se </w:t>
      </w:r>
      <w:r w:rsidRPr="00FD70A1">
        <w:rPr>
          <w:b w:val="0"/>
          <w:sz w:val="20"/>
          <w:szCs w:val="20"/>
          <w:lang w:val="es-ES_tradnl"/>
        </w:rPr>
        <w:t>consider</w:t>
      </w:r>
      <w:r>
        <w:rPr>
          <w:b w:val="0"/>
          <w:sz w:val="20"/>
          <w:szCs w:val="20"/>
          <w:lang w:val="es-ES_tradnl"/>
        </w:rPr>
        <w:t>en</w:t>
      </w:r>
      <w:r w:rsidRPr="00FD70A1">
        <w:rPr>
          <w:b w:val="0"/>
          <w:sz w:val="20"/>
          <w:szCs w:val="20"/>
          <w:lang w:val="es-ES_tradnl"/>
        </w:rPr>
        <w:t xml:space="preserve"> oportunos en relación </w:t>
      </w:r>
      <w:r>
        <w:rPr>
          <w:b w:val="0"/>
          <w:sz w:val="20"/>
          <w:szCs w:val="20"/>
          <w:lang w:val="es-ES_tradnl"/>
        </w:rPr>
        <w:t>con dichos</w:t>
      </w:r>
      <w:r w:rsidRPr="00FD70A1">
        <w:rPr>
          <w:b w:val="0"/>
          <w:sz w:val="20"/>
          <w:szCs w:val="20"/>
          <w:lang w:val="es-ES_tradnl"/>
        </w:rPr>
        <w:t xml:space="preserve"> documentos. Asimismo, también </w:t>
      </w:r>
      <w:r>
        <w:rPr>
          <w:b w:val="0"/>
          <w:sz w:val="20"/>
          <w:szCs w:val="20"/>
          <w:lang w:val="es-ES_tradnl"/>
        </w:rPr>
        <w:t>se deben</w:t>
      </w:r>
      <w:r w:rsidRPr="00FD70A1">
        <w:rPr>
          <w:b w:val="0"/>
          <w:sz w:val="20"/>
          <w:szCs w:val="20"/>
          <w:lang w:val="es-ES_tradnl"/>
        </w:rPr>
        <w:t xml:space="preserve"> exponer los datos concretos, objetivos, actualizados y documentados en virtud de los cuales </w:t>
      </w:r>
      <w:r>
        <w:rPr>
          <w:b w:val="0"/>
          <w:sz w:val="20"/>
          <w:szCs w:val="20"/>
          <w:lang w:val="es-ES_tradnl"/>
        </w:rPr>
        <w:t>se considere</w:t>
      </w:r>
      <w:r w:rsidRPr="00FD70A1">
        <w:rPr>
          <w:b w:val="0"/>
          <w:sz w:val="20"/>
          <w:szCs w:val="20"/>
          <w:lang w:val="es-ES_tradnl"/>
        </w:rPr>
        <w:t xml:space="preserve"> que la empresa ofertante dispone de los medios materiales y económicos suficientes para garantizar la relación laboral </w:t>
      </w:r>
      <w:r>
        <w:rPr>
          <w:b w:val="0"/>
          <w:sz w:val="20"/>
          <w:szCs w:val="20"/>
          <w:lang w:val="es-ES_tradnl"/>
        </w:rPr>
        <w:t>continuada durante</w:t>
      </w:r>
      <w:r w:rsidRPr="00FD70A1">
        <w:rPr>
          <w:b w:val="0"/>
          <w:sz w:val="20"/>
          <w:szCs w:val="20"/>
          <w:lang w:val="es-ES_tradnl"/>
        </w:rPr>
        <w:t xml:space="preserve"> todo el periodo de vigencia de la autorización de residencia y trabajo (como mínimo, un año). </w:t>
      </w:r>
    </w:p>
    <w:p w14:paraId="77365C63" w14:textId="77777777" w:rsidR="007C1A9D" w:rsidRPr="00FD70A1" w:rsidRDefault="007C1A9D" w:rsidP="007C1A9D">
      <w:pPr>
        <w:pStyle w:val="Textindependent"/>
        <w:ind w:right="-1"/>
        <w:rPr>
          <w:b w:val="0"/>
          <w:sz w:val="20"/>
          <w:szCs w:val="20"/>
          <w:lang w:val="es-ES_tradnl"/>
        </w:rPr>
      </w:pPr>
    </w:p>
    <w:tbl>
      <w:tblPr>
        <w:tblStyle w:val="Taulaambquadrcula"/>
        <w:tblW w:w="0" w:type="auto"/>
        <w:tblLook w:val="04A0" w:firstRow="1" w:lastRow="0" w:firstColumn="1" w:lastColumn="0" w:noHBand="0" w:noVBand="1"/>
        <w:tblDescription w:val="Segona taula de les persones jurídiques"/>
      </w:tblPr>
      <w:tblGrid>
        <w:gridCol w:w="10762"/>
      </w:tblGrid>
      <w:tr w:rsidR="007C1A9D" w:rsidRPr="00FD70A1" w14:paraId="0F50A049" w14:textId="77777777" w:rsidTr="00A400EB">
        <w:trPr>
          <w:tblHeader/>
        </w:trPr>
        <w:tc>
          <w:tcPr>
            <w:tcW w:w="10762" w:type="dxa"/>
          </w:tcPr>
          <w:p w14:paraId="7B83466F" w14:textId="77777777" w:rsidR="007C1A9D" w:rsidRPr="00FD70A1" w:rsidRDefault="007C1A9D" w:rsidP="00A400EB">
            <w:pPr>
              <w:pStyle w:val="Textindependent"/>
              <w:ind w:right="-1"/>
              <w:rPr>
                <w:b w:val="0"/>
                <w:sz w:val="20"/>
                <w:szCs w:val="20"/>
                <w:lang w:val="es-ES_tradnl"/>
              </w:rPr>
            </w:pPr>
            <w:r w:rsidRPr="00FD70A1">
              <w:rPr>
                <w:b w:val="0"/>
                <w:sz w:val="20"/>
                <w:szCs w:val="20"/>
                <w:lang w:val="es-ES_tradnl"/>
              </w:rPr>
              <w:t xml:space="preserve">Cálculos y/o alegaciones de la empresa empleadora sobre la facturación, la duración de los contratos u otros datos de interés. </w:t>
            </w:r>
          </w:p>
          <w:p w14:paraId="763215EB" w14:textId="77777777" w:rsidR="007C1A9D" w:rsidRPr="00FD70A1" w:rsidRDefault="007C1A9D" w:rsidP="00A400EB">
            <w:pPr>
              <w:pStyle w:val="Textindependent"/>
              <w:ind w:right="-1"/>
              <w:rPr>
                <w:b w:val="0"/>
                <w:sz w:val="20"/>
                <w:szCs w:val="20"/>
                <w:lang w:val="es-ES_tradnl"/>
              </w:rPr>
            </w:pPr>
          </w:p>
          <w:p w14:paraId="7A7FD37A" w14:textId="77777777" w:rsidR="007C1A9D" w:rsidRPr="00FD70A1" w:rsidRDefault="007C1A9D" w:rsidP="00A400EB">
            <w:pPr>
              <w:pStyle w:val="Textindependent"/>
              <w:ind w:right="-1"/>
              <w:rPr>
                <w:b w:val="0"/>
                <w:sz w:val="20"/>
                <w:szCs w:val="20"/>
                <w:lang w:val="es-ES_tradnl"/>
              </w:rPr>
            </w:pPr>
          </w:p>
          <w:p w14:paraId="14E0D9F2" w14:textId="77777777" w:rsidR="007C1A9D" w:rsidRPr="00FD70A1" w:rsidRDefault="007C1A9D" w:rsidP="00A400EB">
            <w:pPr>
              <w:pStyle w:val="Textindependent"/>
              <w:ind w:right="-1"/>
              <w:rPr>
                <w:b w:val="0"/>
                <w:sz w:val="20"/>
                <w:szCs w:val="20"/>
                <w:lang w:val="es-ES_tradnl"/>
              </w:rPr>
            </w:pPr>
          </w:p>
          <w:p w14:paraId="1115DEAD" w14:textId="77777777" w:rsidR="007C1A9D" w:rsidRPr="00FD70A1" w:rsidRDefault="007C1A9D" w:rsidP="00A400EB">
            <w:pPr>
              <w:pStyle w:val="Textindependent"/>
              <w:ind w:right="-1"/>
              <w:rPr>
                <w:b w:val="0"/>
                <w:sz w:val="20"/>
                <w:szCs w:val="20"/>
                <w:lang w:val="es-ES_tradnl"/>
              </w:rPr>
            </w:pPr>
          </w:p>
          <w:p w14:paraId="0F0C4A73" w14:textId="77777777" w:rsidR="007C1A9D" w:rsidRPr="00FD70A1" w:rsidRDefault="007C1A9D" w:rsidP="00A400EB">
            <w:pPr>
              <w:pStyle w:val="Textindependent"/>
              <w:ind w:right="-1"/>
              <w:rPr>
                <w:b w:val="0"/>
                <w:sz w:val="20"/>
                <w:szCs w:val="20"/>
                <w:lang w:val="es-ES_tradnl"/>
              </w:rPr>
            </w:pPr>
          </w:p>
          <w:p w14:paraId="6590C8B6" w14:textId="77777777" w:rsidR="007C1A9D" w:rsidRPr="00FD70A1" w:rsidRDefault="007C1A9D" w:rsidP="00A400EB">
            <w:pPr>
              <w:pStyle w:val="Textindependent"/>
              <w:ind w:right="-1"/>
              <w:rPr>
                <w:b w:val="0"/>
                <w:sz w:val="20"/>
                <w:szCs w:val="20"/>
                <w:lang w:val="es-ES_tradnl"/>
              </w:rPr>
            </w:pPr>
          </w:p>
          <w:p w14:paraId="7E70CB06" w14:textId="77777777" w:rsidR="007C1A9D" w:rsidRPr="00FD70A1" w:rsidRDefault="007C1A9D" w:rsidP="00A400EB">
            <w:pPr>
              <w:pStyle w:val="Textindependent"/>
              <w:ind w:right="-1"/>
              <w:rPr>
                <w:b w:val="0"/>
                <w:sz w:val="20"/>
                <w:szCs w:val="20"/>
                <w:lang w:val="es-ES_tradnl"/>
              </w:rPr>
            </w:pPr>
          </w:p>
          <w:p w14:paraId="4829AE60" w14:textId="77777777" w:rsidR="007C1A9D" w:rsidRPr="00FD70A1" w:rsidRDefault="007C1A9D" w:rsidP="00A400EB">
            <w:pPr>
              <w:pStyle w:val="Textindependent"/>
              <w:ind w:right="-1"/>
              <w:rPr>
                <w:b w:val="0"/>
                <w:sz w:val="20"/>
                <w:szCs w:val="20"/>
                <w:lang w:val="es-ES_tradnl"/>
              </w:rPr>
            </w:pPr>
          </w:p>
          <w:p w14:paraId="021362D5" w14:textId="77777777" w:rsidR="007C1A9D" w:rsidRPr="00FD70A1" w:rsidRDefault="007C1A9D" w:rsidP="00A400EB">
            <w:pPr>
              <w:pStyle w:val="Textindependent"/>
              <w:ind w:right="-1"/>
              <w:rPr>
                <w:b w:val="0"/>
                <w:sz w:val="20"/>
                <w:szCs w:val="20"/>
                <w:lang w:val="es-ES_tradnl"/>
              </w:rPr>
            </w:pPr>
          </w:p>
          <w:p w14:paraId="3CC34392" w14:textId="77777777" w:rsidR="007C1A9D" w:rsidRPr="00FD70A1" w:rsidRDefault="007C1A9D" w:rsidP="00A400EB">
            <w:pPr>
              <w:pStyle w:val="Textindependent"/>
              <w:ind w:right="-1"/>
              <w:rPr>
                <w:b w:val="0"/>
                <w:sz w:val="20"/>
                <w:szCs w:val="20"/>
                <w:lang w:val="es-ES_tradnl"/>
              </w:rPr>
            </w:pPr>
          </w:p>
          <w:p w14:paraId="2A0408BE" w14:textId="77777777" w:rsidR="007C1A9D" w:rsidRPr="00FD70A1" w:rsidRDefault="007C1A9D" w:rsidP="00A400EB">
            <w:pPr>
              <w:pStyle w:val="Textindependent"/>
              <w:ind w:right="-1"/>
              <w:rPr>
                <w:b w:val="0"/>
                <w:sz w:val="20"/>
                <w:szCs w:val="20"/>
                <w:lang w:val="es-ES_tradnl"/>
              </w:rPr>
            </w:pPr>
          </w:p>
          <w:p w14:paraId="77D01D30" w14:textId="77777777" w:rsidR="007C1A9D" w:rsidRPr="00FD70A1" w:rsidRDefault="007C1A9D" w:rsidP="00A400EB">
            <w:pPr>
              <w:pStyle w:val="Textindependent"/>
              <w:ind w:right="-1"/>
              <w:rPr>
                <w:b w:val="0"/>
                <w:sz w:val="20"/>
                <w:szCs w:val="20"/>
                <w:lang w:val="es-ES_tradnl"/>
              </w:rPr>
            </w:pPr>
          </w:p>
          <w:p w14:paraId="05FCB52D" w14:textId="77777777" w:rsidR="007C1A9D" w:rsidRPr="00FD70A1" w:rsidRDefault="007C1A9D" w:rsidP="00A400EB">
            <w:pPr>
              <w:pStyle w:val="Textindependent"/>
              <w:ind w:right="-1"/>
              <w:rPr>
                <w:b w:val="0"/>
                <w:sz w:val="20"/>
                <w:szCs w:val="20"/>
                <w:lang w:val="es-ES_tradnl"/>
              </w:rPr>
            </w:pPr>
          </w:p>
          <w:p w14:paraId="4ABF20D7" w14:textId="77777777" w:rsidR="007C1A9D" w:rsidRPr="00FD70A1" w:rsidRDefault="007C1A9D" w:rsidP="00A400EB">
            <w:pPr>
              <w:pStyle w:val="Textindependent"/>
              <w:ind w:right="-1"/>
              <w:rPr>
                <w:b w:val="0"/>
                <w:sz w:val="20"/>
                <w:szCs w:val="20"/>
                <w:lang w:val="es-ES_tradnl"/>
              </w:rPr>
            </w:pPr>
          </w:p>
          <w:p w14:paraId="215BB95D" w14:textId="77777777" w:rsidR="007C1A9D" w:rsidRPr="00FD70A1" w:rsidRDefault="007C1A9D" w:rsidP="00A400EB">
            <w:pPr>
              <w:pStyle w:val="Textindependent"/>
              <w:ind w:right="-1"/>
              <w:rPr>
                <w:b w:val="0"/>
                <w:sz w:val="20"/>
                <w:szCs w:val="20"/>
                <w:lang w:val="es-ES_tradnl"/>
              </w:rPr>
            </w:pPr>
          </w:p>
          <w:p w14:paraId="56E2F5C8" w14:textId="77777777" w:rsidR="007C1A9D" w:rsidRPr="00FD70A1" w:rsidRDefault="007C1A9D" w:rsidP="00A400EB">
            <w:pPr>
              <w:pStyle w:val="Textindependent"/>
              <w:ind w:right="-1"/>
              <w:rPr>
                <w:b w:val="0"/>
                <w:sz w:val="20"/>
                <w:szCs w:val="20"/>
                <w:lang w:val="es-ES_tradnl"/>
              </w:rPr>
            </w:pPr>
          </w:p>
          <w:p w14:paraId="5BFBE10E" w14:textId="77777777" w:rsidR="007C1A9D" w:rsidRPr="00FD70A1" w:rsidRDefault="007C1A9D" w:rsidP="00A400EB">
            <w:pPr>
              <w:pStyle w:val="Textindependent"/>
              <w:ind w:right="-1"/>
              <w:rPr>
                <w:b w:val="0"/>
                <w:sz w:val="20"/>
                <w:szCs w:val="20"/>
                <w:lang w:val="es-ES_tradnl"/>
              </w:rPr>
            </w:pPr>
          </w:p>
          <w:p w14:paraId="68F5C966" w14:textId="77777777" w:rsidR="007C1A9D" w:rsidRPr="00FD70A1" w:rsidRDefault="007C1A9D" w:rsidP="00A400EB">
            <w:pPr>
              <w:pStyle w:val="Textindependent"/>
              <w:ind w:right="-1"/>
              <w:rPr>
                <w:b w:val="0"/>
                <w:sz w:val="20"/>
                <w:szCs w:val="20"/>
                <w:lang w:val="es-ES_tradnl"/>
              </w:rPr>
            </w:pPr>
          </w:p>
          <w:p w14:paraId="383C3CCD" w14:textId="77777777" w:rsidR="007C1A9D" w:rsidRPr="00FD70A1" w:rsidRDefault="007C1A9D" w:rsidP="00A400EB">
            <w:pPr>
              <w:pStyle w:val="Textindependent"/>
              <w:ind w:right="-1"/>
              <w:rPr>
                <w:b w:val="0"/>
                <w:sz w:val="20"/>
                <w:szCs w:val="20"/>
                <w:lang w:val="es-ES_tradnl"/>
              </w:rPr>
            </w:pPr>
          </w:p>
          <w:p w14:paraId="79F549C7" w14:textId="77777777" w:rsidR="007C1A9D" w:rsidRPr="00FD70A1" w:rsidRDefault="007C1A9D" w:rsidP="00A400EB">
            <w:pPr>
              <w:pStyle w:val="Textindependent"/>
              <w:ind w:right="-1"/>
              <w:rPr>
                <w:b w:val="0"/>
                <w:sz w:val="20"/>
                <w:szCs w:val="20"/>
                <w:lang w:val="es-ES_tradnl"/>
              </w:rPr>
            </w:pPr>
          </w:p>
          <w:p w14:paraId="521C582B" w14:textId="77777777" w:rsidR="007C1A9D" w:rsidRPr="00FD70A1" w:rsidRDefault="007C1A9D" w:rsidP="00A400EB">
            <w:pPr>
              <w:pStyle w:val="Textindependent"/>
              <w:ind w:right="-1"/>
              <w:rPr>
                <w:b w:val="0"/>
                <w:sz w:val="20"/>
                <w:szCs w:val="20"/>
                <w:lang w:val="es-ES_tradnl"/>
              </w:rPr>
            </w:pPr>
          </w:p>
          <w:p w14:paraId="246F53A6" w14:textId="77777777" w:rsidR="007C1A9D" w:rsidRPr="00FD70A1" w:rsidRDefault="007C1A9D" w:rsidP="00A400EB">
            <w:pPr>
              <w:pStyle w:val="Textindependent"/>
              <w:ind w:right="-1"/>
              <w:rPr>
                <w:b w:val="0"/>
                <w:sz w:val="20"/>
                <w:szCs w:val="20"/>
                <w:lang w:val="es-ES_tradnl"/>
              </w:rPr>
            </w:pPr>
          </w:p>
          <w:p w14:paraId="5DE8BB9A" w14:textId="77777777" w:rsidR="007C1A9D" w:rsidRPr="00FD70A1" w:rsidRDefault="007C1A9D" w:rsidP="00A400EB">
            <w:pPr>
              <w:pStyle w:val="Textindependent"/>
              <w:ind w:right="-1"/>
              <w:rPr>
                <w:b w:val="0"/>
                <w:sz w:val="20"/>
                <w:szCs w:val="20"/>
                <w:lang w:val="es-ES_tradnl"/>
              </w:rPr>
            </w:pPr>
          </w:p>
          <w:p w14:paraId="4471FAE8" w14:textId="77777777" w:rsidR="007C1A9D" w:rsidRPr="00FD70A1" w:rsidRDefault="007C1A9D" w:rsidP="00A400EB">
            <w:pPr>
              <w:pStyle w:val="Textindependent"/>
              <w:ind w:right="-1"/>
              <w:rPr>
                <w:b w:val="0"/>
                <w:sz w:val="20"/>
                <w:szCs w:val="20"/>
                <w:lang w:val="es-ES_tradnl"/>
              </w:rPr>
            </w:pPr>
          </w:p>
          <w:p w14:paraId="63B368B3" w14:textId="77777777" w:rsidR="007C1A9D" w:rsidRPr="00FD70A1" w:rsidRDefault="007C1A9D" w:rsidP="00A400EB">
            <w:pPr>
              <w:pStyle w:val="Textindependent"/>
              <w:ind w:right="-1"/>
              <w:rPr>
                <w:b w:val="0"/>
                <w:sz w:val="20"/>
                <w:szCs w:val="20"/>
                <w:lang w:val="es-ES_tradnl"/>
              </w:rPr>
            </w:pPr>
          </w:p>
          <w:p w14:paraId="74C493BC" w14:textId="77777777" w:rsidR="007C1A9D" w:rsidRPr="00FD70A1" w:rsidRDefault="007C1A9D" w:rsidP="00A400EB">
            <w:pPr>
              <w:pStyle w:val="Textindependent"/>
              <w:ind w:right="-1"/>
              <w:rPr>
                <w:b w:val="0"/>
                <w:sz w:val="20"/>
                <w:szCs w:val="20"/>
                <w:lang w:val="es-ES_tradnl"/>
              </w:rPr>
            </w:pPr>
          </w:p>
          <w:p w14:paraId="3464850A" w14:textId="77777777" w:rsidR="007C1A9D" w:rsidRPr="00FD70A1" w:rsidRDefault="007C1A9D" w:rsidP="00A400EB">
            <w:pPr>
              <w:pStyle w:val="Textindependent"/>
              <w:ind w:right="-1"/>
              <w:rPr>
                <w:b w:val="0"/>
                <w:sz w:val="20"/>
                <w:szCs w:val="20"/>
                <w:lang w:val="es-ES_tradnl"/>
              </w:rPr>
            </w:pPr>
          </w:p>
        </w:tc>
      </w:tr>
    </w:tbl>
    <w:p w14:paraId="2321C738" w14:textId="77777777" w:rsidR="007C1A9D" w:rsidRPr="00FD70A1" w:rsidRDefault="007C1A9D" w:rsidP="007C1A9D">
      <w:pPr>
        <w:pStyle w:val="Textindependent"/>
        <w:ind w:right="-1"/>
        <w:rPr>
          <w:b w:val="0"/>
          <w:sz w:val="20"/>
          <w:szCs w:val="20"/>
          <w:lang w:val="es-ES_tradnl"/>
        </w:rPr>
      </w:pPr>
    </w:p>
    <w:p w14:paraId="61E479BF" w14:textId="77777777" w:rsidR="007C1A9D" w:rsidRPr="00FD70A1" w:rsidRDefault="007C1A9D" w:rsidP="007C1A9D">
      <w:pPr>
        <w:pStyle w:val="Textindependent"/>
        <w:ind w:right="-1"/>
        <w:rPr>
          <w:b w:val="0"/>
          <w:noProof/>
          <w:sz w:val="20"/>
          <w:szCs w:val="20"/>
          <w:lang w:val="es-ES_tradnl"/>
        </w:rPr>
      </w:pPr>
    </w:p>
    <w:p w14:paraId="151F7C64" w14:textId="77777777" w:rsidR="007C1A9D" w:rsidRPr="00FD70A1" w:rsidRDefault="007C1A9D" w:rsidP="007C1A9D">
      <w:pPr>
        <w:pStyle w:val="Textindependent"/>
        <w:numPr>
          <w:ilvl w:val="0"/>
          <w:numId w:val="26"/>
        </w:numPr>
        <w:ind w:left="567" w:right="-1" w:hanging="283"/>
        <w:rPr>
          <w:sz w:val="20"/>
          <w:szCs w:val="20"/>
          <w:lang w:val="es-ES_tradnl"/>
        </w:rPr>
      </w:pPr>
      <w:r w:rsidRPr="00FD70A1">
        <w:rPr>
          <w:sz w:val="20"/>
          <w:szCs w:val="20"/>
          <w:lang w:val="es-ES_tradnl"/>
        </w:rPr>
        <w:t>Personas físicas: rendimientos netos de actividad y situación personal de</w:t>
      </w:r>
      <w:r>
        <w:rPr>
          <w:sz w:val="20"/>
          <w:szCs w:val="20"/>
          <w:lang w:val="es-ES_tradnl"/>
        </w:rPr>
        <w:t xml:space="preserve"> </w:t>
      </w:r>
      <w:r w:rsidRPr="00FD70A1">
        <w:rPr>
          <w:sz w:val="20"/>
          <w:szCs w:val="20"/>
          <w:lang w:val="es-ES_tradnl"/>
        </w:rPr>
        <w:t>l</w:t>
      </w:r>
      <w:r>
        <w:rPr>
          <w:sz w:val="20"/>
          <w:szCs w:val="20"/>
          <w:lang w:val="es-ES_tradnl"/>
        </w:rPr>
        <w:t>a persona</w:t>
      </w:r>
      <w:r w:rsidRPr="00FD70A1">
        <w:rPr>
          <w:sz w:val="20"/>
          <w:szCs w:val="20"/>
          <w:lang w:val="es-ES_tradnl"/>
        </w:rPr>
        <w:t xml:space="preserve"> empleador</w:t>
      </w:r>
      <w:r>
        <w:rPr>
          <w:sz w:val="20"/>
          <w:szCs w:val="20"/>
          <w:lang w:val="es-ES_tradnl"/>
        </w:rPr>
        <w:t>a</w:t>
      </w:r>
    </w:p>
    <w:p w14:paraId="73F3C04C" w14:textId="77777777" w:rsidR="007C1A9D" w:rsidRPr="00FD70A1" w:rsidRDefault="007C1A9D" w:rsidP="007C1A9D">
      <w:pPr>
        <w:pStyle w:val="Textindependent"/>
        <w:ind w:right="-1"/>
        <w:rPr>
          <w:b w:val="0"/>
          <w:sz w:val="20"/>
          <w:szCs w:val="20"/>
          <w:lang w:val="es-ES_tradnl"/>
        </w:rPr>
      </w:pPr>
    </w:p>
    <w:p w14:paraId="692517BF" w14:textId="77777777" w:rsidR="007C1A9D" w:rsidRPr="00FD70A1" w:rsidRDefault="007C1A9D" w:rsidP="007C1A9D">
      <w:pPr>
        <w:pStyle w:val="Textindependent"/>
        <w:ind w:right="-1"/>
        <w:rPr>
          <w:sz w:val="16"/>
          <w:szCs w:val="16"/>
          <w:lang w:val="es-ES_tradnl"/>
        </w:rPr>
      </w:pPr>
    </w:p>
    <w:tbl>
      <w:tblPr>
        <w:tblStyle w:val="Taulaambquadrcula"/>
        <w:tblW w:w="0" w:type="auto"/>
        <w:jc w:val="center"/>
        <w:tblLook w:val="04A0" w:firstRow="1" w:lastRow="0" w:firstColumn="1" w:lastColumn="0" w:noHBand="0" w:noVBand="1"/>
        <w:tblDescription w:val="Taula conceptual de les persones físiques"/>
      </w:tblPr>
      <w:tblGrid>
        <w:gridCol w:w="9351"/>
        <w:gridCol w:w="1411"/>
      </w:tblGrid>
      <w:tr w:rsidR="007C1A9D" w:rsidRPr="00FD70A1" w14:paraId="75DFD1CC" w14:textId="77777777" w:rsidTr="00A400EB">
        <w:trPr>
          <w:trHeight w:val="690"/>
          <w:tblHeader/>
          <w:jc w:val="center"/>
        </w:trPr>
        <w:tc>
          <w:tcPr>
            <w:tcW w:w="9351" w:type="dxa"/>
            <w:shd w:val="clear" w:color="auto" w:fill="F2F2F2" w:themeFill="background1" w:themeFillShade="F2"/>
            <w:vAlign w:val="center"/>
          </w:tcPr>
          <w:p w14:paraId="4F0CE934" w14:textId="77777777" w:rsidR="007C1A9D" w:rsidRPr="00FD70A1" w:rsidRDefault="007C1A9D" w:rsidP="00A400EB">
            <w:pPr>
              <w:pStyle w:val="Textindependent"/>
              <w:ind w:right="-1"/>
              <w:jc w:val="left"/>
              <w:rPr>
                <w:b w:val="0"/>
                <w:sz w:val="20"/>
                <w:szCs w:val="20"/>
                <w:lang w:val="es-ES_tradnl"/>
              </w:rPr>
            </w:pPr>
            <w:r w:rsidRPr="00FD70A1">
              <w:rPr>
                <w:b w:val="0"/>
                <w:sz w:val="20"/>
                <w:szCs w:val="20"/>
                <w:lang w:val="es-ES_tradnl"/>
              </w:rPr>
              <w:t>Concepto</w:t>
            </w:r>
          </w:p>
        </w:tc>
        <w:tc>
          <w:tcPr>
            <w:tcW w:w="1411" w:type="dxa"/>
            <w:shd w:val="clear" w:color="auto" w:fill="F2F2F2" w:themeFill="background1" w:themeFillShade="F2"/>
            <w:vAlign w:val="center"/>
          </w:tcPr>
          <w:p w14:paraId="3D5B6288" w14:textId="77777777" w:rsidR="007C1A9D" w:rsidRPr="00FD70A1" w:rsidRDefault="007C1A9D" w:rsidP="00A400EB">
            <w:pPr>
              <w:pStyle w:val="Textindependent"/>
              <w:ind w:right="-1"/>
              <w:jc w:val="left"/>
              <w:rPr>
                <w:b w:val="0"/>
                <w:sz w:val="20"/>
                <w:szCs w:val="20"/>
                <w:lang w:val="es-ES_tradnl"/>
              </w:rPr>
            </w:pPr>
            <w:r w:rsidRPr="00FD70A1">
              <w:rPr>
                <w:b w:val="0"/>
                <w:sz w:val="20"/>
                <w:szCs w:val="20"/>
                <w:lang w:val="es-ES_tradnl"/>
              </w:rPr>
              <w:t>Importe</w:t>
            </w:r>
          </w:p>
        </w:tc>
      </w:tr>
      <w:tr w:rsidR="007C1A9D" w:rsidRPr="00FD70A1" w14:paraId="215C3481" w14:textId="77777777" w:rsidTr="00A400EB">
        <w:trPr>
          <w:trHeight w:val="690"/>
          <w:tblHeader/>
          <w:jc w:val="center"/>
        </w:trPr>
        <w:tc>
          <w:tcPr>
            <w:tcW w:w="9351" w:type="dxa"/>
            <w:vAlign w:val="center"/>
          </w:tcPr>
          <w:p w14:paraId="26806982" w14:textId="77777777" w:rsidR="007C1A9D" w:rsidRPr="00FD70A1" w:rsidRDefault="007C1A9D" w:rsidP="00A400EB">
            <w:pPr>
              <w:pStyle w:val="Textindependent"/>
              <w:ind w:right="-1"/>
              <w:jc w:val="left"/>
              <w:rPr>
                <w:b w:val="0"/>
                <w:sz w:val="20"/>
                <w:szCs w:val="20"/>
                <w:lang w:val="es-ES_tradnl"/>
              </w:rPr>
            </w:pPr>
            <w:r w:rsidRPr="00FD70A1">
              <w:rPr>
                <w:b w:val="0"/>
                <w:sz w:val="20"/>
                <w:szCs w:val="20"/>
                <w:lang w:val="es-ES_tradnl"/>
              </w:rPr>
              <w:t>1. Base imponible general de la última declaración del impuesto sobre la renta de las personas físicas (IRPF) (*)</w:t>
            </w:r>
          </w:p>
        </w:tc>
        <w:tc>
          <w:tcPr>
            <w:tcW w:w="1411" w:type="dxa"/>
            <w:vAlign w:val="center"/>
          </w:tcPr>
          <w:p w14:paraId="275C775F" w14:textId="77777777" w:rsidR="007C1A9D" w:rsidRPr="00FD70A1" w:rsidRDefault="007C1A9D" w:rsidP="00A400EB">
            <w:pPr>
              <w:pStyle w:val="Textindependent"/>
              <w:ind w:right="-1"/>
              <w:jc w:val="left"/>
              <w:rPr>
                <w:b w:val="0"/>
                <w:sz w:val="20"/>
                <w:szCs w:val="20"/>
                <w:lang w:val="es-ES_tradnl"/>
              </w:rPr>
            </w:pPr>
          </w:p>
        </w:tc>
      </w:tr>
      <w:tr w:rsidR="007C1A9D" w:rsidRPr="00FD70A1" w14:paraId="6BF2844A" w14:textId="77777777" w:rsidTr="00A400EB">
        <w:trPr>
          <w:trHeight w:val="690"/>
          <w:tblHeader/>
          <w:jc w:val="center"/>
        </w:trPr>
        <w:tc>
          <w:tcPr>
            <w:tcW w:w="9351" w:type="dxa"/>
            <w:vAlign w:val="center"/>
          </w:tcPr>
          <w:p w14:paraId="69570D28" w14:textId="77777777" w:rsidR="007C1A9D" w:rsidRPr="00FD70A1" w:rsidRDefault="007C1A9D" w:rsidP="00A400EB">
            <w:pPr>
              <w:pStyle w:val="Textindependent"/>
              <w:ind w:right="-1"/>
              <w:jc w:val="left"/>
              <w:rPr>
                <w:b w:val="0"/>
                <w:sz w:val="20"/>
                <w:szCs w:val="20"/>
                <w:lang w:val="es-ES_tradnl"/>
              </w:rPr>
            </w:pPr>
            <w:r w:rsidRPr="00FD70A1">
              <w:rPr>
                <w:b w:val="0"/>
                <w:sz w:val="20"/>
                <w:szCs w:val="20"/>
                <w:lang w:val="es-ES_tradnl"/>
              </w:rPr>
              <w:t>2. Base imponible del ahorro de la última declaración del IRPF</w:t>
            </w:r>
          </w:p>
        </w:tc>
        <w:tc>
          <w:tcPr>
            <w:tcW w:w="1411" w:type="dxa"/>
            <w:vAlign w:val="center"/>
          </w:tcPr>
          <w:p w14:paraId="4BA09EA2" w14:textId="77777777" w:rsidR="007C1A9D" w:rsidRPr="00FD70A1" w:rsidRDefault="007C1A9D" w:rsidP="00A400EB">
            <w:pPr>
              <w:pStyle w:val="Textindependent"/>
              <w:ind w:right="-1"/>
              <w:jc w:val="left"/>
              <w:rPr>
                <w:b w:val="0"/>
                <w:sz w:val="20"/>
                <w:szCs w:val="20"/>
                <w:lang w:val="es-ES_tradnl"/>
              </w:rPr>
            </w:pPr>
          </w:p>
        </w:tc>
      </w:tr>
      <w:tr w:rsidR="007C1A9D" w:rsidRPr="00FD70A1" w14:paraId="5182DE4F" w14:textId="77777777" w:rsidTr="00A400EB">
        <w:trPr>
          <w:trHeight w:val="690"/>
          <w:tblHeader/>
          <w:jc w:val="center"/>
        </w:trPr>
        <w:tc>
          <w:tcPr>
            <w:tcW w:w="9351" w:type="dxa"/>
            <w:vAlign w:val="center"/>
          </w:tcPr>
          <w:p w14:paraId="51CA0A1C" w14:textId="77777777" w:rsidR="007C1A9D" w:rsidRPr="00FD70A1" w:rsidRDefault="007C1A9D" w:rsidP="00A400EB">
            <w:pPr>
              <w:pStyle w:val="Textindependent"/>
              <w:ind w:right="-1"/>
              <w:jc w:val="left"/>
              <w:rPr>
                <w:b w:val="0"/>
                <w:sz w:val="20"/>
                <w:szCs w:val="20"/>
                <w:lang w:val="es-ES_tradnl"/>
              </w:rPr>
            </w:pPr>
            <w:r w:rsidRPr="00FD70A1">
              <w:rPr>
                <w:b w:val="0"/>
                <w:sz w:val="20"/>
                <w:szCs w:val="20"/>
                <w:lang w:val="es-ES_tradnl"/>
              </w:rPr>
              <w:t xml:space="preserve">3. Reducciones computables (**), sean de rendimientos del trabajo (casillas 19, 20, 21 y 23), del capital mobiliario (casillas 39 y 55), de bienes inmuebles (150 y 151), de actividades económicas en régimen </w:t>
            </w:r>
            <w:r>
              <w:rPr>
                <w:b w:val="0"/>
                <w:sz w:val="20"/>
                <w:szCs w:val="20"/>
                <w:lang w:val="es-ES_tradnl"/>
              </w:rPr>
              <w:t>de estimación</w:t>
            </w:r>
            <w:r w:rsidRPr="00FD70A1">
              <w:rPr>
                <w:b w:val="0"/>
                <w:sz w:val="20"/>
                <w:szCs w:val="20"/>
                <w:lang w:val="es-ES_tradnl"/>
              </w:rPr>
              <w:t xml:space="preserve"> directa (225, 232, 233 y 234) u otros</w:t>
            </w:r>
          </w:p>
        </w:tc>
        <w:tc>
          <w:tcPr>
            <w:tcW w:w="1411" w:type="dxa"/>
            <w:vAlign w:val="center"/>
          </w:tcPr>
          <w:p w14:paraId="4EF2BE7F" w14:textId="77777777" w:rsidR="007C1A9D" w:rsidRPr="00FD70A1" w:rsidRDefault="007C1A9D" w:rsidP="00A400EB">
            <w:pPr>
              <w:pStyle w:val="Textindependent"/>
              <w:ind w:right="-1"/>
              <w:jc w:val="left"/>
              <w:rPr>
                <w:b w:val="0"/>
                <w:sz w:val="20"/>
                <w:szCs w:val="20"/>
                <w:lang w:val="es-ES_tradnl"/>
              </w:rPr>
            </w:pPr>
          </w:p>
        </w:tc>
      </w:tr>
      <w:tr w:rsidR="007C1A9D" w:rsidRPr="00FD70A1" w14:paraId="7490A953" w14:textId="77777777" w:rsidTr="00A400EB">
        <w:trPr>
          <w:trHeight w:val="690"/>
          <w:tblHeader/>
          <w:jc w:val="center"/>
        </w:trPr>
        <w:tc>
          <w:tcPr>
            <w:tcW w:w="9351" w:type="dxa"/>
            <w:vAlign w:val="center"/>
          </w:tcPr>
          <w:p w14:paraId="2497642D" w14:textId="77777777" w:rsidR="007C1A9D" w:rsidRPr="00FD70A1" w:rsidRDefault="007C1A9D" w:rsidP="00A400EB">
            <w:pPr>
              <w:pStyle w:val="Textindependent"/>
              <w:ind w:right="-1"/>
              <w:jc w:val="left"/>
              <w:rPr>
                <w:b w:val="0"/>
                <w:sz w:val="20"/>
                <w:szCs w:val="20"/>
                <w:lang w:val="es-ES_tradnl"/>
              </w:rPr>
            </w:pPr>
            <w:proofErr w:type="gramStart"/>
            <w:r w:rsidRPr="00FD70A1">
              <w:rPr>
                <w:b w:val="0"/>
                <w:sz w:val="20"/>
                <w:szCs w:val="20"/>
                <w:lang w:val="es-ES_tradnl"/>
              </w:rPr>
              <w:t>Total</w:t>
            </w:r>
            <w:proofErr w:type="gramEnd"/>
            <w:r w:rsidRPr="00FD70A1">
              <w:rPr>
                <w:b w:val="0"/>
                <w:sz w:val="20"/>
                <w:szCs w:val="20"/>
                <w:lang w:val="es-ES_tradnl"/>
              </w:rPr>
              <w:t xml:space="preserve"> de rendimientos netos declarados:</w:t>
            </w:r>
          </w:p>
        </w:tc>
        <w:tc>
          <w:tcPr>
            <w:tcW w:w="1411" w:type="dxa"/>
            <w:vAlign w:val="center"/>
          </w:tcPr>
          <w:p w14:paraId="5EEAE644" w14:textId="77777777" w:rsidR="007C1A9D" w:rsidRPr="00FD70A1" w:rsidRDefault="007C1A9D" w:rsidP="00A400EB">
            <w:pPr>
              <w:pStyle w:val="Textindependent"/>
              <w:ind w:right="-1"/>
              <w:jc w:val="left"/>
              <w:rPr>
                <w:b w:val="0"/>
                <w:sz w:val="20"/>
                <w:szCs w:val="20"/>
                <w:lang w:val="es-ES_tradnl"/>
              </w:rPr>
            </w:pPr>
          </w:p>
        </w:tc>
      </w:tr>
      <w:tr w:rsidR="007C1A9D" w:rsidRPr="00FD70A1" w14:paraId="3589BB8D" w14:textId="77777777" w:rsidTr="00A400EB">
        <w:trPr>
          <w:trHeight w:val="690"/>
          <w:tblHeader/>
          <w:jc w:val="center"/>
        </w:trPr>
        <w:tc>
          <w:tcPr>
            <w:tcW w:w="10762" w:type="dxa"/>
            <w:gridSpan w:val="2"/>
            <w:vAlign w:val="center"/>
          </w:tcPr>
          <w:p w14:paraId="6CBCC132" w14:textId="77777777" w:rsidR="007C1A9D" w:rsidRPr="00FD70A1" w:rsidRDefault="007C1A9D" w:rsidP="00A400EB">
            <w:pPr>
              <w:pStyle w:val="Textindependent"/>
              <w:spacing w:before="60" w:after="60"/>
              <w:rPr>
                <w:b w:val="0"/>
                <w:sz w:val="18"/>
                <w:szCs w:val="20"/>
                <w:lang w:val="es-ES_tradnl"/>
              </w:rPr>
            </w:pPr>
            <w:r w:rsidRPr="00FD70A1">
              <w:rPr>
                <w:b w:val="0"/>
                <w:sz w:val="18"/>
                <w:szCs w:val="20"/>
                <w:lang w:val="es-ES_tradnl"/>
              </w:rPr>
              <w:t xml:space="preserve">(*) Si </w:t>
            </w:r>
            <w:r>
              <w:rPr>
                <w:b w:val="0"/>
                <w:sz w:val="18"/>
                <w:szCs w:val="20"/>
                <w:lang w:val="es-ES_tradnl"/>
              </w:rPr>
              <w:t>la persona</w:t>
            </w:r>
            <w:r w:rsidRPr="00FD70A1">
              <w:rPr>
                <w:b w:val="0"/>
                <w:sz w:val="18"/>
                <w:szCs w:val="20"/>
                <w:lang w:val="es-ES_tradnl"/>
              </w:rPr>
              <w:t xml:space="preserve"> contribuyente declara actividades económicas en régimen de estimación</w:t>
            </w:r>
            <w:r>
              <w:rPr>
                <w:b w:val="0"/>
                <w:sz w:val="18"/>
                <w:szCs w:val="20"/>
                <w:lang w:val="es-ES_tradnl"/>
              </w:rPr>
              <w:t xml:space="preserve"> </w:t>
            </w:r>
            <w:r w:rsidRPr="00FD70A1">
              <w:rPr>
                <w:b w:val="0"/>
                <w:sz w:val="18"/>
                <w:szCs w:val="20"/>
                <w:lang w:val="es-ES_tradnl"/>
              </w:rPr>
              <w:t>objetiva o por</w:t>
            </w:r>
            <w:r>
              <w:rPr>
                <w:b w:val="0"/>
                <w:sz w:val="18"/>
                <w:szCs w:val="20"/>
                <w:lang w:val="es-ES_tradnl"/>
              </w:rPr>
              <w:t xml:space="preserve"> </w:t>
            </w:r>
            <w:r w:rsidRPr="00FD70A1">
              <w:rPr>
                <w:b w:val="0"/>
                <w:sz w:val="18"/>
                <w:szCs w:val="20"/>
                <w:lang w:val="es-ES_tradnl"/>
              </w:rPr>
              <w:t>módulos, en lugar de la base imponible general se puede consignar el rendimiento neto previo de actividad (casilla 1465 y/o 1537)</w:t>
            </w:r>
          </w:p>
          <w:p w14:paraId="204C98AC" w14:textId="77777777" w:rsidR="007C1A9D" w:rsidRPr="00FD70A1" w:rsidRDefault="007C1A9D" w:rsidP="00A400EB">
            <w:pPr>
              <w:pStyle w:val="Textindependent"/>
              <w:spacing w:before="60" w:after="60"/>
              <w:rPr>
                <w:b w:val="0"/>
                <w:sz w:val="18"/>
                <w:szCs w:val="20"/>
                <w:lang w:val="es-ES_tradnl"/>
              </w:rPr>
            </w:pPr>
            <w:r w:rsidRPr="00FD70A1">
              <w:rPr>
                <w:b w:val="0"/>
                <w:sz w:val="18"/>
                <w:szCs w:val="20"/>
                <w:lang w:val="es-ES_tradnl"/>
              </w:rPr>
              <w:t xml:space="preserve">(**) Las reducciones inciden sobre la base imponible del IRPF. Las deducciones y bonificaciones, en cambio, se aplican a la hora de determinar la cuota final que </w:t>
            </w:r>
            <w:r>
              <w:rPr>
                <w:b w:val="0"/>
                <w:sz w:val="18"/>
                <w:szCs w:val="20"/>
                <w:lang w:val="es-ES_tradnl"/>
              </w:rPr>
              <w:t>debe</w:t>
            </w:r>
            <w:r w:rsidRPr="00FD70A1">
              <w:rPr>
                <w:b w:val="0"/>
                <w:sz w:val="18"/>
                <w:szCs w:val="20"/>
                <w:lang w:val="es-ES_tradnl"/>
              </w:rPr>
              <w:t xml:space="preserve"> abonar </w:t>
            </w:r>
            <w:r>
              <w:rPr>
                <w:b w:val="0"/>
                <w:sz w:val="18"/>
                <w:szCs w:val="20"/>
                <w:lang w:val="es-ES_tradnl"/>
              </w:rPr>
              <w:t>la persona</w:t>
            </w:r>
            <w:r w:rsidRPr="00FD70A1">
              <w:rPr>
                <w:b w:val="0"/>
                <w:sz w:val="18"/>
                <w:szCs w:val="20"/>
                <w:lang w:val="es-ES_tradnl"/>
              </w:rPr>
              <w:t xml:space="preserve"> contribuyente. Por este motivo, sólo se pueden admitir las reducciones, no las deducciones ni las bonificaciones.</w:t>
            </w:r>
          </w:p>
        </w:tc>
      </w:tr>
    </w:tbl>
    <w:p w14:paraId="7FECEB7B" w14:textId="77777777" w:rsidR="007C1A9D" w:rsidRPr="00FD70A1" w:rsidRDefault="007C1A9D" w:rsidP="007C1A9D">
      <w:pPr>
        <w:pStyle w:val="Textindependent"/>
        <w:ind w:right="-1"/>
        <w:rPr>
          <w:b w:val="0"/>
          <w:color w:val="FF0000"/>
          <w:sz w:val="20"/>
          <w:szCs w:val="20"/>
          <w:lang w:val="es-ES_tradnl"/>
        </w:rPr>
      </w:pPr>
    </w:p>
    <w:p w14:paraId="3F12D707" w14:textId="77777777" w:rsidR="007C1A9D" w:rsidRPr="00FD70A1" w:rsidRDefault="007C1A9D" w:rsidP="007C1A9D">
      <w:pPr>
        <w:pStyle w:val="Textindependent"/>
        <w:spacing w:before="120" w:after="120"/>
        <w:rPr>
          <w:b w:val="0"/>
          <w:sz w:val="20"/>
          <w:szCs w:val="20"/>
          <w:lang w:val="es-ES_tradnl"/>
        </w:rPr>
      </w:pPr>
      <w:r w:rsidRPr="00FD70A1">
        <w:rPr>
          <w:b w:val="0"/>
          <w:sz w:val="20"/>
          <w:szCs w:val="20"/>
          <w:lang w:val="es-ES_tradnl"/>
        </w:rPr>
        <w:t>Si el importe en concepto de rendimientos netos declarados supera el coste total previsto derivado de la contratación de l</w:t>
      </w:r>
      <w:r>
        <w:rPr>
          <w:b w:val="0"/>
          <w:sz w:val="20"/>
          <w:szCs w:val="20"/>
          <w:lang w:val="es-ES_tradnl"/>
        </w:rPr>
        <w:t>as personas</w:t>
      </w:r>
      <w:r w:rsidRPr="00FD70A1">
        <w:rPr>
          <w:b w:val="0"/>
          <w:sz w:val="20"/>
          <w:szCs w:val="20"/>
          <w:lang w:val="es-ES_tradnl"/>
        </w:rPr>
        <w:t xml:space="preserve"> trabajador</w:t>
      </w:r>
      <w:r>
        <w:rPr>
          <w:b w:val="0"/>
          <w:sz w:val="20"/>
          <w:szCs w:val="20"/>
          <w:lang w:val="es-ES_tradnl"/>
        </w:rPr>
        <w:t>a</w:t>
      </w:r>
      <w:r w:rsidRPr="00FD70A1">
        <w:rPr>
          <w:b w:val="0"/>
          <w:sz w:val="20"/>
          <w:szCs w:val="20"/>
          <w:lang w:val="es-ES_tradnl"/>
        </w:rPr>
        <w:t xml:space="preserve">s, sólo </w:t>
      </w:r>
      <w:r>
        <w:rPr>
          <w:b w:val="0"/>
          <w:sz w:val="20"/>
          <w:szCs w:val="20"/>
          <w:lang w:val="es-ES_tradnl"/>
        </w:rPr>
        <w:t>debe</w:t>
      </w:r>
      <w:r w:rsidRPr="00FD70A1">
        <w:rPr>
          <w:b w:val="0"/>
          <w:sz w:val="20"/>
          <w:szCs w:val="20"/>
          <w:lang w:val="es-ES_tradnl"/>
        </w:rPr>
        <w:t xml:space="preserve"> aportar la última declaración del IRPF (modelo 100 del AEAT). Si este dato no es suficiente, </w:t>
      </w:r>
      <w:r>
        <w:rPr>
          <w:b w:val="0"/>
          <w:sz w:val="20"/>
          <w:szCs w:val="20"/>
          <w:lang w:val="es-ES_tradnl"/>
        </w:rPr>
        <w:t>la persona</w:t>
      </w:r>
      <w:r w:rsidRPr="00FD70A1">
        <w:rPr>
          <w:b w:val="0"/>
          <w:sz w:val="20"/>
          <w:szCs w:val="20"/>
          <w:lang w:val="es-ES_tradnl"/>
        </w:rPr>
        <w:t xml:space="preserve"> empleador</w:t>
      </w:r>
      <w:r>
        <w:rPr>
          <w:b w:val="0"/>
          <w:sz w:val="20"/>
          <w:szCs w:val="20"/>
          <w:lang w:val="es-ES_tradnl"/>
        </w:rPr>
        <w:t>a</w:t>
      </w:r>
      <w:r w:rsidRPr="00FD70A1">
        <w:rPr>
          <w:b w:val="0"/>
          <w:sz w:val="20"/>
          <w:szCs w:val="20"/>
          <w:lang w:val="es-ES_tradnl"/>
        </w:rPr>
        <w:t xml:space="preserve"> también puede aportar su última declaración del impuesto de patrimonio (modelo 714 del AEAT), si fue</w:t>
      </w:r>
      <w:r>
        <w:rPr>
          <w:b w:val="0"/>
          <w:sz w:val="20"/>
          <w:szCs w:val="20"/>
          <w:lang w:val="es-ES_tradnl"/>
        </w:rPr>
        <w:t>se</w:t>
      </w:r>
      <w:r w:rsidRPr="00FD70A1">
        <w:rPr>
          <w:b w:val="0"/>
          <w:sz w:val="20"/>
          <w:szCs w:val="20"/>
          <w:lang w:val="es-ES_tradnl"/>
        </w:rPr>
        <w:t xml:space="preserve"> el caso. </w:t>
      </w:r>
      <w:r>
        <w:rPr>
          <w:b w:val="0"/>
          <w:sz w:val="20"/>
          <w:szCs w:val="20"/>
          <w:lang w:val="es-ES_tradnl"/>
        </w:rPr>
        <w:t>En el supuesto</w:t>
      </w:r>
      <w:r w:rsidRPr="00FD70A1">
        <w:rPr>
          <w:b w:val="0"/>
          <w:sz w:val="20"/>
          <w:szCs w:val="20"/>
          <w:lang w:val="es-ES_tradnl"/>
        </w:rPr>
        <w:t xml:space="preserve"> de personas físicas, los documentos mencionados (última declaración anual del IRPF o del impuesto de patrimonio) tienen más importancia que las eventuales autoliquidaciones del impuesto sobre el valor añadido (IVA; modelo 303 del AEAT) o los pagos fraccionados del IRPF (modelo 130 o 131 del AEAT). El motivo es que el artículo </w:t>
      </w:r>
      <w:r>
        <w:rPr>
          <w:b w:val="0"/>
          <w:sz w:val="20"/>
          <w:szCs w:val="20"/>
          <w:lang w:val="es-ES_tradnl"/>
        </w:rPr>
        <w:t>7</w:t>
      </w:r>
      <w:r w:rsidRPr="00FD70A1">
        <w:rPr>
          <w:b w:val="0"/>
          <w:sz w:val="20"/>
          <w:szCs w:val="20"/>
          <w:lang w:val="es-ES_tradnl"/>
        </w:rPr>
        <w:t>6.2</w:t>
      </w:r>
      <w:r>
        <w:rPr>
          <w:b w:val="0"/>
          <w:sz w:val="20"/>
          <w:szCs w:val="20"/>
          <w:lang w:val="es-ES_tradnl"/>
        </w:rPr>
        <w:t>,</w:t>
      </w:r>
      <w:r w:rsidRPr="00FD70A1">
        <w:rPr>
          <w:b w:val="0"/>
          <w:sz w:val="20"/>
          <w:szCs w:val="20"/>
          <w:lang w:val="es-ES_tradnl"/>
        </w:rPr>
        <w:t xml:space="preserve"> del Real </w:t>
      </w:r>
      <w:r>
        <w:rPr>
          <w:b w:val="0"/>
          <w:sz w:val="20"/>
          <w:szCs w:val="20"/>
          <w:lang w:val="es-ES_tradnl"/>
        </w:rPr>
        <w:t>D</w:t>
      </w:r>
      <w:r w:rsidRPr="00FD70A1">
        <w:rPr>
          <w:b w:val="0"/>
          <w:sz w:val="20"/>
          <w:szCs w:val="20"/>
          <w:lang w:val="es-ES_tradnl"/>
        </w:rPr>
        <w:t xml:space="preserve">ecreto </w:t>
      </w:r>
      <w:r w:rsidRPr="00EA5620">
        <w:rPr>
          <w:b w:val="0"/>
          <w:sz w:val="20"/>
          <w:szCs w:val="20"/>
          <w:lang w:val="es-ES_tradnl"/>
        </w:rPr>
        <w:t>1155/2024, de 19 de noviembre</w:t>
      </w:r>
      <w:r w:rsidRPr="00FD70A1">
        <w:rPr>
          <w:b w:val="0"/>
          <w:sz w:val="20"/>
          <w:szCs w:val="20"/>
          <w:lang w:val="es-ES_tradnl"/>
        </w:rPr>
        <w:t xml:space="preserve">, establece que, si </w:t>
      </w:r>
      <w:r>
        <w:rPr>
          <w:b w:val="0"/>
          <w:sz w:val="20"/>
          <w:szCs w:val="20"/>
          <w:lang w:val="es-ES_tradnl"/>
        </w:rPr>
        <w:t>el/la</w:t>
      </w:r>
      <w:r w:rsidRPr="00FD70A1">
        <w:rPr>
          <w:b w:val="0"/>
          <w:sz w:val="20"/>
          <w:szCs w:val="20"/>
          <w:lang w:val="es-ES_tradnl"/>
        </w:rPr>
        <w:t xml:space="preserve"> empleador</w:t>
      </w:r>
      <w:r>
        <w:rPr>
          <w:b w:val="0"/>
          <w:sz w:val="20"/>
          <w:szCs w:val="20"/>
          <w:lang w:val="es-ES_tradnl"/>
        </w:rPr>
        <w:t>/a</w:t>
      </w:r>
      <w:r w:rsidRPr="00FD70A1">
        <w:rPr>
          <w:b w:val="0"/>
          <w:sz w:val="20"/>
          <w:szCs w:val="20"/>
          <w:lang w:val="es-ES_tradnl"/>
        </w:rPr>
        <w:t xml:space="preserve"> es una persona física, </w:t>
      </w:r>
      <w:r>
        <w:rPr>
          <w:b w:val="0"/>
          <w:sz w:val="20"/>
          <w:szCs w:val="20"/>
          <w:lang w:val="es-ES_tradnl"/>
        </w:rPr>
        <w:t>debe</w:t>
      </w:r>
      <w:r w:rsidRPr="00FD70A1">
        <w:rPr>
          <w:b w:val="0"/>
          <w:sz w:val="20"/>
          <w:szCs w:val="20"/>
          <w:lang w:val="es-ES_tradnl"/>
        </w:rPr>
        <w:t xml:space="preserve"> acreditar que cuenta con medios económicos suficientes para atender sus necesidades y las de su familia. En consecuencia, </w:t>
      </w:r>
      <w:r>
        <w:rPr>
          <w:b w:val="0"/>
          <w:sz w:val="20"/>
          <w:szCs w:val="20"/>
          <w:lang w:val="es-ES_tradnl"/>
        </w:rPr>
        <w:t>es necesario</w:t>
      </w:r>
      <w:r w:rsidRPr="00FD70A1">
        <w:rPr>
          <w:b w:val="0"/>
          <w:sz w:val="20"/>
          <w:szCs w:val="20"/>
          <w:lang w:val="es-ES_tradnl"/>
        </w:rPr>
        <w:t xml:space="preserve"> acreditar que el resultado neto de actividad (un dato que se extrae de la declaración anual del IRPF) </w:t>
      </w:r>
      <w:r>
        <w:rPr>
          <w:b w:val="0"/>
          <w:sz w:val="20"/>
          <w:szCs w:val="20"/>
          <w:lang w:val="es-ES_tradnl"/>
        </w:rPr>
        <w:t>basta</w:t>
      </w:r>
      <w:r w:rsidRPr="00FD70A1">
        <w:rPr>
          <w:b w:val="0"/>
          <w:sz w:val="20"/>
          <w:szCs w:val="20"/>
          <w:lang w:val="es-ES_tradnl"/>
        </w:rPr>
        <w:t xml:space="preserve"> para asegurar la subsistencia de</w:t>
      </w:r>
      <w:r>
        <w:rPr>
          <w:b w:val="0"/>
          <w:sz w:val="20"/>
          <w:szCs w:val="20"/>
          <w:lang w:val="es-ES_tradnl"/>
        </w:rPr>
        <w:t xml:space="preserve"> la persona</w:t>
      </w:r>
      <w:r w:rsidRPr="00FD70A1">
        <w:rPr>
          <w:b w:val="0"/>
          <w:sz w:val="20"/>
          <w:szCs w:val="20"/>
          <w:lang w:val="es-ES_tradnl"/>
        </w:rPr>
        <w:t xml:space="preserve"> empleador</w:t>
      </w:r>
      <w:r>
        <w:rPr>
          <w:b w:val="0"/>
          <w:sz w:val="20"/>
          <w:szCs w:val="20"/>
          <w:lang w:val="es-ES_tradnl"/>
        </w:rPr>
        <w:t>a</w:t>
      </w:r>
      <w:r w:rsidRPr="00FD70A1">
        <w:rPr>
          <w:b w:val="0"/>
          <w:sz w:val="20"/>
          <w:szCs w:val="20"/>
          <w:lang w:val="es-ES_tradnl"/>
        </w:rPr>
        <w:t xml:space="preserve"> y, eventualmente,</w:t>
      </w:r>
      <w:r>
        <w:rPr>
          <w:b w:val="0"/>
          <w:sz w:val="20"/>
          <w:szCs w:val="20"/>
          <w:lang w:val="es-ES_tradnl"/>
        </w:rPr>
        <w:t xml:space="preserve"> la</w:t>
      </w:r>
      <w:r w:rsidRPr="00FD70A1">
        <w:rPr>
          <w:b w:val="0"/>
          <w:sz w:val="20"/>
          <w:szCs w:val="20"/>
          <w:lang w:val="es-ES_tradnl"/>
        </w:rPr>
        <w:t xml:space="preserve"> de su núcleo familiar.</w:t>
      </w:r>
    </w:p>
    <w:p w14:paraId="50CFFF6F" w14:textId="77777777" w:rsidR="007C1A9D" w:rsidRPr="00FD70A1" w:rsidRDefault="007C1A9D" w:rsidP="007C1A9D">
      <w:pPr>
        <w:pStyle w:val="Textindependent"/>
        <w:spacing w:before="120" w:after="120"/>
        <w:rPr>
          <w:b w:val="0"/>
          <w:sz w:val="20"/>
          <w:szCs w:val="20"/>
          <w:lang w:val="es-ES_tradnl"/>
        </w:rPr>
      </w:pPr>
      <w:r w:rsidRPr="00FD70A1">
        <w:rPr>
          <w:b w:val="0"/>
          <w:sz w:val="20"/>
          <w:szCs w:val="20"/>
          <w:lang w:val="es-ES_tradnl"/>
        </w:rPr>
        <w:t xml:space="preserve">En todo caso, a continuación, </w:t>
      </w:r>
      <w:r>
        <w:rPr>
          <w:b w:val="0"/>
          <w:sz w:val="20"/>
          <w:szCs w:val="20"/>
          <w:lang w:val="es-ES_tradnl"/>
        </w:rPr>
        <w:t>se pueden</w:t>
      </w:r>
      <w:r w:rsidRPr="00FD70A1">
        <w:rPr>
          <w:b w:val="0"/>
          <w:sz w:val="20"/>
          <w:szCs w:val="20"/>
          <w:lang w:val="es-ES_tradnl"/>
        </w:rPr>
        <w:t xml:space="preserve"> exponer los cálculos que</w:t>
      </w:r>
      <w:r>
        <w:rPr>
          <w:b w:val="0"/>
          <w:sz w:val="20"/>
          <w:szCs w:val="20"/>
          <w:lang w:val="es-ES_tradnl"/>
        </w:rPr>
        <w:t xml:space="preserve"> se</w:t>
      </w:r>
      <w:r w:rsidRPr="00FD70A1">
        <w:rPr>
          <w:b w:val="0"/>
          <w:sz w:val="20"/>
          <w:szCs w:val="20"/>
          <w:lang w:val="es-ES_tradnl"/>
        </w:rPr>
        <w:t xml:space="preserve"> consider</w:t>
      </w:r>
      <w:r>
        <w:rPr>
          <w:b w:val="0"/>
          <w:sz w:val="20"/>
          <w:szCs w:val="20"/>
          <w:lang w:val="es-ES_tradnl"/>
        </w:rPr>
        <w:t>en</w:t>
      </w:r>
      <w:r w:rsidRPr="00FD70A1">
        <w:rPr>
          <w:b w:val="0"/>
          <w:sz w:val="20"/>
          <w:szCs w:val="20"/>
          <w:lang w:val="es-ES_tradnl"/>
        </w:rPr>
        <w:t xml:space="preserve"> oportunos en relación con </w:t>
      </w:r>
      <w:r>
        <w:rPr>
          <w:b w:val="0"/>
          <w:sz w:val="20"/>
          <w:szCs w:val="20"/>
          <w:lang w:val="es-ES_tradnl"/>
        </w:rPr>
        <w:t xml:space="preserve">los </w:t>
      </w:r>
      <w:r w:rsidRPr="00FD70A1">
        <w:rPr>
          <w:b w:val="0"/>
          <w:sz w:val="20"/>
          <w:szCs w:val="20"/>
          <w:lang w:val="es-ES_tradnl"/>
        </w:rPr>
        <w:t>documentos que</w:t>
      </w:r>
      <w:r>
        <w:rPr>
          <w:b w:val="0"/>
          <w:sz w:val="20"/>
          <w:szCs w:val="20"/>
          <w:lang w:val="es-ES_tradnl"/>
        </w:rPr>
        <w:t xml:space="preserve"> se</w:t>
      </w:r>
      <w:r w:rsidRPr="00FD70A1">
        <w:rPr>
          <w:b w:val="0"/>
          <w:sz w:val="20"/>
          <w:szCs w:val="20"/>
          <w:lang w:val="es-ES_tradnl"/>
        </w:rPr>
        <w:t xml:space="preserve"> aport</w:t>
      </w:r>
      <w:r>
        <w:rPr>
          <w:b w:val="0"/>
          <w:sz w:val="20"/>
          <w:szCs w:val="20"/>
          <w:lang w:val="es-ES_tradnl"/>
        </w:rPr>
        <w:t>en</w:t>
      </w:r>
      <w:r w:rsidRPr="00FD70A1">
        <w:rPr>
          <w:b w:val="0"/>
          <w:sz w:val="20"/>
          <w:szCs w:val="20"/>
          <w:lang w:val="es-ES_tradnl"/>
        </w:rPr>
        <w:t xml:space="preserve">. Asimismo, también </w:t>
      </w:r>
      <w:r>
        <w:rPr>
          <w:b w:val="0"/>
          <w:sz w:val="20"/>
          <w:szCs w:val="20"/>
          <w:lang w:val="es-ES_tradnl"/>
        </w:rPr>
        <w:t>se debe</w:t>
      </w:r>
      <w:r w:rsidRPr="00FD70A1">
        <w:rPr>
          <w:b w:val="0"/>
          <w:sz w:val="20"/>
          <w:szCs w:val="20"/>
          <w:lang w:val="es-ES_tradnl"/>
        </w:rPr>
        <w:t xml:space="preserve"> exponer los datos concretos, objetivos, actualizados y documentados en virtud de los cuales </w:t>
      </w:r>
      <w:r>
        <w:rPr>
          <w:b w:val="0"/>
          <w:sz w:val="20"/>
          <w:szCs w:val="20"/>
          <w:lang w:val="es-ES_tradnl"/>
        </w:rPr>
        <w:t>se considera</w:t>
      </w:r>
      <w:r w:rsidRPr="00FD70A1">
        <w:rPr>
          <w:b w:val="0"/>
          <w:sz w:val="20"/>
          <w:szCs w:val="20"/>
          <w:lang w:val="es-ES_tradnl"/>
        </w:rPr>
        <w:t xml:space="preserve"> que </w:t>
      </w:r>
      <w:r>
        <w:rPr>
          <w:b w:val="0"/>
          <w:sz w:val="20"/>
          <w:szCs w:val="20"/>
          <w:lang w:val="es-ES_tradnl"/>
        </w:rPr>
        <w:t>el/la</w:t>
      </w:r>
      <w:r w:rsidRPr="00FD70A1">
        <w:rPr>
          <w:b w:val="0"/>
          <w:sz w:val="20"/>
          <w:szCs w:val="20"/>
          <w:lang w:val="es-ES_tradnl"/>
        </w:rPr>
        <w:t xml:space="preserve"> empleador</w:t>
      </w:r>
      <w:r>
        <w:rPr>
          <w:b w:val="0"/>
          <w:sz w:val="20"/>
          <w:szCs w:val="20"/>
          <w:lang w:val="es-ES_tradnl"/>
        </w:rPr>
        <w:t>/a</w:t>
      </w:r>
      <w:r w:rsidRPr="00FD70A1">
        <w:rPr>
          <w:b w:val="0"/>
          <w:sz w:val="20"/>
          <w:szCs w:val="20"/>
          <w:lang w:val="es-ES_tradnl"/>
        </w:rPr>
        <w:t xml:space="preserve"> ofertante, persona física, dispone de los medios materiales y económicos suficientes para garantizar la relación laboral </w:t>
      </w:r>
      <w:r>
        <w:rPr>
          <w:b w:val="0"/>
          <w:sz w:val="20"/>
          <w:szCs w:val="20"/>
          <w:lang w:val="es-ES_tradnl"/>
        </w:rPr>
        <w:t>continuada durante</w:t>
      </w:r>
      <w:r w:rsidRPr="00FD70A1">
        <w:rPr>
          <w:b w:val="0"/>
          <w:sz w:val="20"/>
          <w:szCs w:val="20"/>
          <w:lang w:val="es-ES_tradnl"/>
        </w:rPr>
        <w:t xml:space="preserve"> todo el periodo de vigencia de la autorización de residencia y trabajo (como mínimo, un año). </w:t>
      </w:r>
    </w:p>
    <w:p w14:paraId="568721A3" w14:textId="77777777" w:rsidR="007C1A9D" w:rsidRPr="00FD70A1" w:rsidRDefault="007C1A9D" w:rsidP="007C1A9D">
      <w:pPr>
        <w:pStyle w:val="Textindependent"/>
        <w:ind w:right="-1"/>
        <w:rPr>
          <w:b w:val="0"/>
          <w:sz w:val="20"/>
          <w:szCs w:val="20"/>
          <w:lang w:val="es-ES_tradnl"/>
        </w:rPr>
      </w:pPr>
    </w:p>
    <w:tbl>
      <w:tblPr>
        <w:tblStyle w:val="Taulaambquadrcula"/>
        <w:tblW w:w="0" w:type="auto"/>
        <w:tblLook w:val="04A0" w:firstRow="1" w:lastRow="0" w:firstColumn="1" w:lastColumn="0" w:noHBand="0" w:noVBand="1"/>
        <w:tblDescription w:val="Segona taula de les persones físiques"/>
      </w:tblPr>
      <w:tblGrid>
        <w:gridCol w:w="10762"/>
      </w:tblGrid>
      <w:tr w:rsidR="007C1A9D" w:rsidRPr="00FD70A1" w14:paraId="1CC60201" w14:textId="77777777" w:rsidTr="00A400EB">
        <w:trPr>
          <w:tblHeader/>
        </w:trPr>
        <w:tc>
          <w:tcPr>
            <w:tcW w:w="10762" w:type="dxa"/>
          </w:tcPr>
          <w:p w14:paraId="19223BAA" w14:textId="77777777" w:rsidR="007C1A9D" w:rsidRPr="00FD70A1" w:rsidRDefault="007C1A9D" w:rsidP="00A400EB">
            <w:pPr>
              <w:pStyle w:val="Textindependent"/>
              <w:ind w:right="-1"/>
              <w:rPr>
                <w:b w:val="0"/>
                <w:sz w:val="20"/>
                <w:szCs w:val="20"/>
                <w:lang w:val="es-ES_tradnl"/>
              </w:rPr>
            </w:pPr>
            <w:r w:rsidRPr="00FD70A1">
              <w:rPr>
                <w:b w:val="0"/>
                <w:sz w:val="20"/>
                <w:szCs w:val="20"/>
                <w:lang w:val="es-ES_tradnl"/>
              </w:rPr>
              <w:t>Cálculos y/o alegaciones de</w:t>
            </w:r>
            <w:r>
              <w:rPr>
                <w:b w:val="0"/>
                <w:sz w:val="20"/>
                <w:szCs w:val="20"/>
                <w:lang w:val="es-ES_tradnl"/>
              </w:rPr>
              <w:t xml:space="preserve">l/la </w:t>
            </w:r>
            <w:r w:rsidRPr="00FD70A1">
              <w:rPr>
                <w:b w:val="0"/>
                <w:sz w:val="20"/>
                <w:szCs w:val="20"/>
                <w:lang w:val="es-ES_tradnl"/>
              </w:rPr>
              <w:t>empleador</w:t>
            </w:r>
            <w:r>
              <w:rPr>
                <w:b w:val="0"/>
                <w:sz w:val="20"/>
                <w:szCs w:val="20"/>
                <w:lang w:val="es-ES_tradnl"/>
              </w:rPr>
              <w:t>/a</w:t>
            </w:r>
            <w:r w:rsidRPr="00FD70A1">
              <w:rPr>
                <w:b w:val="0"/>
                <w:sz w:val="20"/>
                <w:szCs w:val="20"/>
                <w:lang w:val="es-ES_tradnl"/>
              </w:rPr>
              <w:t xml:space="preserve">, persona física, sobre su situación económica o los medios materiales y económicos de que dispone </w:t>
            </w:r>
          </w:p>
          <w:p w14:paraId="5157AD3E" w14:textId="77777777" w:rsidR="007C1A9D" w:rsidRPr="00FD70A1" w:rsidRDefault="007C1A9D" w:rsidP="00A400EB">
            <w:pPr>
              <w:pStyle w:val="Textindependent"/>
              <w:ind w:right="-1"/>
              <w:rPr>
                <w:b w:val="0"/>
                <w:sz w:val="20"/>
                <w:szCs w:val="20"/>
                <w:lang w:val="es-ES_tradnl"/>
              </w:rPr>
            </w:pPr>
          </w:p>
          <w:p w14:paraId="2B9DFE1D" w14:textId="77777777" w:rsidR="007C1A9D" w:rsidRPr="00FD70A1" w:rsidRDefault="007C1A9D" w:rsidP="00A400EB">
            <w:pPr>
              <w:pStyle w:val="Textindependent"/>
              <w:ind w:right="-1"/>
              <w:rPr>
                <w:b w:val="0"/>
                <w:sz w:val="20"/>
                <w:szCs w:val="20"/>
                <w:lang w:val="es-ES_tradnl"/>
              </w:rPr>
            </w:pPr>
          </w:p>
          <w:p w14:paraId="672A6929" w14:textId="77777777" w:rsidR="007C1A9D" w:rsidRPr="00FD70A1" w:rsidRDefault="007C1A9D" w:rsidP="00A400EB">
            <w:pPr>
              <w:pStyle w:val="Textindependent"/>
              <w:ind w:right="-1"/>
              <w:rPr>
                <w:b w:val="0"/>
                <w:sz w:val="20"/>
                <w:szCs w:val="20"/>
                <w:lang w:val="es-ES_tradnl"/>
              </w:rPr>
            </w:pPr>
          </w:p>
          <w:p w14:paraId="611146CC" w14:textId="77777777" w:rsidR="007C1A9D" w:rsidRPr="00FD70A1" w:rsidRDefault="007C1A9D" w:rsidP="00A400EB">
            <w:pPr>
              <w:pStyle w:val="Textindependent"/>
              <w:ind w:right="-1"/>
              <w:rPr>
                <w:b w:val="0"/>
                <w:sz w:val="20"/>
                <w:szCs w:val="20"/>
                <w:lang w:val="es-ES_tradnl"/>
              </w:rPr>
            </w:pPr>
          </w:p>
          <w:p w14:paraId="6ED5F871" w14:textId="77777777" w:rsidR="007C1A9D" w:rsidRPr="00FD70A1" w:rsidRDefault="007C1A9D" w:rsidP="00A400EB">
            <w:pPr>
              <w:pStyle w:val="Textindependent"/>
              <w:ind w:right="-1"/>
              <w:rPr>
                <w:b w:val="0"/>
                <w:sz w:val="20"/>
                <w:szCs w:val="20"/>
                <w:lang w:val="es-ES_tradnl"/>
              </w:rPr>
            </w:pPr>
          </w:p>
          <w:p w14:paraId="21A8FC51" w14:textId="77777777" w:rsidR="007C1A9D" w:rsidRPr="00FD70A1" w:rsidRDefault="007C1A9D" w:rsidP="00A400EB">
            <w:pPr>
              <w:pStyle w:val="Textindependent"/>
              <w:ind w:right="-1"/>
              <w:rPr>
                <w:b w:val="0"/>
                <w:sz w:val="20"/>
                <w:szCs w:val="20"/>
                <w:lang w:val="es-ES_tradnl"/>
              </w:rPr>
            </w:pPr>
          </w:p>
          <w:p w14:paraId="6AE46D3D" w14:textId="77777777" w:rsidR="007C1A9D" w:rsidRPr="00FD70A1" w:rsidRDefault="007C1A9D" w:rsidP="00A400EB">
            <w:pPr>
              <w:pStyle w:val="Textindependent"/>
              <w:ind w:right="-1"/>
              <w:rPr>
                <w:b w:val="0"/>
                <w:sz w:val="20"/>
                <w:szCs w:val="20"/>
                <w:lang w:val="es-ES_tradnl"/>
              </w:rPr>
            </w:pPr>
          </w:p>
          <w:p w14:paraId="583FB7BE" w14:textId="77777777" w:rsidR="007C1A9D" w:rsidRPr="00FD70A1" w:rsidRDefault="007C1A9D" w:rsidP="00A400EB">
            <w:pPr>
              <w:pStyle w:val="Textindependent"/>
              <w:ind w:right="-1"/>
              <w:rPr>
                <w:b w:val="0"/>
                <w:sz w:val="20"/>
                <w:szCs w:val="20"/>
                <w:lang w:val="es-ES_tradnl"/>
              </w:rPr>
            </w:pPr>
          </w:p>
          <w:p w14:paraId="1F78D429" w14:textId="77777777" w:rsidR="007C1A9D" w:rsidRPr="00FD70A1" w:rsidRDefault="007C1A9D" w:rsidP="00A400EB">
            <w:pPr>
              <w:pStyle w:val="Textindependent"/>
              <w:ind w:right="-1"/>
              <w:rPr>
                <w:b w:val="0"/>
                <w:sz w:val="20"/>
                <w:szCs w:val="20"/>
                <w:lang w:val="es-ES_tradnl"/>
              </w:rPr>
            </w:pPr>
          </w:p>
          <w:p w14:paraId="796FDE17" w14:textId="77777777" w:rsidR="007C1A9D" w:rsidRPr="00FD70A1" w:rsidRDefault="007C1A9D" w:rsidP="00A400EB">
            <w:pPr>
              <w:pStyle w:val="Textindependent"/>
              <w:ind w:right="-1"/>
              <w:rPr>
                <w:b w:val="0"/>
                <w:sz w:val="20"/>
                <w:szCs w:val="20"/>
                <w:lang w:val="es-ES_tradnl"/>
              </w:rPr>
            </w:pPr>
          </w:p>
          <w:p w14:paraId="53A81735" w14:textId="77777777" w:rsidR="007C1A9D" w:rsidRPr="00FD70A1" w:rsidRDefault="007C1A9D" w:rsidP="00A400EB">
            <w:pPr>
              <w:pStyle w:val="Textindependent"/>
              <w:ind w:right="-1"/>
              <w:rPr>
                <w:b w:val="0"/>
                <w:sz w:val="20"/>
                <w:szCs w:val="20"/>
                <w:lang w:val="es-ES_tradnl"/>
              </w:rPr>
            </w:pPr>
          </w:p>
          <w:p w14:paraId="728F3A05" w14:textId="77777777" w:rsidR="007C1A9D" w:rsidRPr="00FD70A1" w:rsidRDefault="007C1A9D" w:rsidP="00A400EB">
            <w:pPr>
              <w:pStyle w:val="Textindependent"/>
              <w:ind w:right="-1"/>
              <w:rPr>
                <w:b w:val="0"/>
                <w:sz w:val="20"/>
                <w:szCs w:val="20"/>
                <w:lang w:val="es-ES_tradnl"/>
              </w:rPr>
            </w:pPr>
          </w:p>
          <w:p w14:paraId="7BB1D5FD" w14:textId="77777777" w:rsidR="007C1A9D" w:rsidRPr="00FD70A1" w:rsidRDefault="007C1A9D" w:rsidP="00A400EB">
            <w:pPr>
              <w:pStyle w:val="Textindependent"/>
              <w:ind w:right="-1"/>
              <w:rPr>
                <w:b w:val="0"/>
                <w:sz w:val="20"/>
                <w:szCs w:val="20"/>
                <w:lang w:val="es-ES_tradnl"/>
              </w:rPr>
            </w:pPr>
          </w:p>
          <w:p w14:paraId="706B34A2" w14:textId="77777777" w:rsidR="007C1A9D" w:rsidRPr="00FD70A1" w:rsidRDefault="007C1A9D" w:rsidP="00A400EB">
            <w:pPr>
              <w:pStyle w:val="Textindependent"/>
              <w:ind w:right="-1"/>
              <w:rPr>
                <w:b w:val="0"/>
                <w:sz w:val="20"/>
                <w:szCs w:val="20"/>
                <w:lang w:val="es-ES_tradnl"/>
              </w:rPr>
            </w:pPr>
          </w:p>
          <w:p w14:paraId="5BCF1014" w14:textId="77777777" w:rsidR="007C1A9D" w:rsidRPr="00FD70A1" w:rsidRDefault="007C1A9D" w:rsidP="00A400EB">
            <w:pPr>
              <w:pStyle w:val="Textindependent"/>
              <w:ind w:right="-1"/>
              <w:rPr>
                <w:b w:val="0"/>
                <w:sz w:val="20"/>
                <w:szCs w:val="20"/>
                <w:lang w:val="es-ES_tradnl"/>
              </w:rPr>
            </w:pPr>
          </w:p>
          <w:p w14:paraId="31A8B864" w14:textId="77777777" w:rsidR="007C1A9D" w:rsidRPr="00FD70A1" w:rsidRDefault="007C1A9D" w:rsidP="00A400EB">
            <w:pPr>
              <w:pStyle w:val="Textindependent"/>
              <w:ind w:right="-1"/>
              <w:rPr>
                <w:b w:val="0"/>
                <w:sz w:val="20"/>
                <w:szCs w:val="20"/>
                <w:lang w:val="es-ES_tradnl"/>
              </w:rPr>
            </w:pPr>
          </w:p>
          <w:p w14:paraId="30B6A819" w14:textId="77777777" w:rsidR="007C1A9D" w:rsidRPr="00FD70A1" w:rsidRDefault="007C1A9D" w:rsidP="00A400EB">
            <w:pPr>
              <w:pStyle w:val="Textindependent"/>
              <w:ind w:right="-1"/>
              <w:rPr>
                <w:b w:val="0"/>
                <w:sz w:val="20"/>
                <w:szCs w:val="20"/>
                <w:lang w:val="es-ES_tradnl"/>
              </w:rPr>
            </w:pPr>
          </w:p>
          <w:p w14:paraId="6A5BA3C4" w14:textId="77777777" w:rsidR="007C1A9D" w:rsidRPr="00FD70A1" w:rsidRDefault="007C1A9D" w:rsidP="00A400EB">
            <w:pPr>
              <w:pStyle w:val="Textindependent"/>
              <w:ind w:right="-1"/>
              <w:rPr>
                <w:b w:val="0"/>
                <w:sz w:val="20"/>
                <w:szCs w:val="20"/>
                <w:lang w:val="es-ES_tradnl"/>
              </w:rPr>
            </w:pPr>
          </w:p>
          <w:p w14:paraId="58A68A7E" w14:textId="77777777" w:rsidR="007C1A9D" w:rsidRPr="00FD70A1" w:rsidRDefault="007C1A9D" w:rsidP="00A400EB">
            <w:pPr>
              <w:pStyle w:val="Textindependent"/>
              <w:ind w:right="-1"/>
              <w:rPr>
                <w:b w:val="0"/>
                <w:sz w:val="20"/>
                <w:szCs w:val="20"/>
                <w:lang w:val="es-ES_tradnl"/>
              </w:rPr>
            </w:pPr>
          </w:p>
          <w:p w14:paraId="081BDA05" w14:textId="77777777" w:rsidR="007C1A9D" w:rsidRPr="00FD70A1" w:rsidRDefault="007C1A9D" w:rsidP="00A400EB">
            <w:pPr>
              <w:pStyle w:val="Textindependent"/>
              <w:ind w:right="-1"/>
              <w:rPr>
                <w:b w:val="0"/>
                <w:sz w:val="20"/>
                <w:szCs w:val="20"/>
                <w:lang w:val="es-ES_tradnl"/>
              </w:rPr>
            </w:pPr>
          </w:p>
          <w:p w14:paraId="2F87A7EA" w14:textId="77777777" w:rsidR="007C1A9D" w:rsidRPr="00FD70A1" w:rsidRDefault="007C1A9D" w:rsidP="00A400EB">
            <w:pPr>
              <w:pStyle w:val="Textindependent"/>
              <w:ind w:right="-1"/>
              <w:rPr>
                <w:b w:val="0"/>
                <w:sz w:val="20"/>
                <w:szCs w:val="20"/>
                <w:lang w:val="es-ES_tradnl"/>
              </w:rPr>
            </w:pPr>
          </w:p>
          <w:p w14:paraId="02419B65" w14:textId="77777777" w:rsidR="007C1A9D" w:rsidRPr="00FD70A1" w:rsidRDefault="007C1A9D" w:rsidP="00A400EB">
            <w:pPr>
              <w:pStyle w:val="Textindependent"/>
              <w:ind w:right="-1"/>
              <w:rPr>
                <w:b w:val="0"/>
                <w:sz w:val="20"/>
                <w:szCs w:val="20"/>
                <w:lang w:val="es-ES_tradnl"/>
              </w:rPr>
            </w:pPr>
          </w:p>
          <w:p w14:paraId="29F32DEF" w14:textId="77777777" w:rsidR="007C1A9D" w:rsidRPr="00FD70A1" w:rsidRDefault="007C1A9D" w:rsidP="00A400EB">
            <w:pPr>
              <w:pStyle w:val="Textindependent"/>
              <w:ind w:right="-1"/>
              <w:rPr>
                <w:b w:val="0"/>
                <w:sz w:val="20"/>
                <w:szCs w:val="20"/>
                <w:lang w:val="es-ES_tradnl"/>
              </w:rPr>
            </w:pPr>
          </w:p>
          <w:p w14:paraId="71360529" w14:textId="77777777" w:rsidR="007C1A9D" w:rsidRPr="00FD70A1" w:rsidRDefault="007C1A9D" w:rsidP="00A400EB">
            <w:pPr>
              <w:pStyle w:val="Textindependent"/>
              <w:ind w:right="-1"/>
              <w:rPr>
                <w:b w:val="0"/>
                <w:sz w:val="20"/>
                <w:szCs w:val="20"/>
                <w:lang w:val="es-ES_tradnl"/>
              </w:rPr>
            </w:pPr>
          </w:p>
          <w:p w14:paraId="4070F6D9" w14:textId="77777777" w:rsidR="007C1A9D" w:rsidRPr="00FD70A1" w:rsidRDefault="007C1A9D" w:rsidP="00A400EB">
            <w:pPr>
              <w:pStyle w:val="Textindependent"/>
              <w:ind w:right="-1"/>
              <w:rPr>
                <w:b w:val="0"/>
                <w:sz w:val="20"/>
                <w:szCs w:val="20"/>
                <w:lang w:val="es-ES_tradnl"/>
              </w:rPr>
            </w:pPr>
          </w:p>
          <w:p w14:paraId="48BAAD89" w14:textId="77777777" w:rsidR="007C1A9D" w:rsidRPr="00FD70A1" w:rsidRDefault="007C1A9D" w:rsidP="00A400EB">
            <w:pPr>
              <w:pStyle w:val="Textindependent"/>
              <w:ind w:right="-1"/>
              <w:rPr>
                <w:b w:val="0"/>
                <w:sz w:val="20"/>
                <w:szCs w:val="20"/>
                <w:lang w:val="es-ES_tradnl"/>
              </w:rPr>
            </w:pPr>
          </w:p>
          <w:p w14:paraId="3CA03E48" w14:textId="77777777" w:rsidR="007C1A9D" w:rsidRPr="00FD70A1" w:rsidRDefault="007C1A9D" w:rsidP="00A400EB">
            <w:pPr>
              <w:pStyle w:val="Textindependent"/>
              <w:ind w:right="-1"/>
              <w:rPr>
                <w:b w:val="0"/>
                <w:sz w:val="20"/>
                <w:szCs w:val="20"/>
                <w:lang w:val="es-ES_tradnl"/>
              </w:rPr>
            </w:pPr>
          </w:p>
          <w:p w14:paraId="6A821E01" w14:textId="77777777" w:rsidR="007C1A9D" w:rsidRPr="00FD70A1" w:rsidRDefault="007C1A9D" w:rsidP="00A400EB">
            <w:pPr>
              <w:pStyle w:val="Textindependent"/>
              <w:ind w:right="-1"/>
              <w:rPr>
                <w:b w:val="0"/>
                <w:sz w:val="20"/>
                <w:szCs w:val="20"/>
                <w:lang w:val="es-ES_tradnl"/>
              </w:rPr>
            </w:pPr>
          </w:p>
        </w:tc>
      </w:tr>
    </w:tbl>
    <w:p w14:paraId="73479A94" w14:textId="77777777" w:rsidR="007C1A9D" w:rsidRPr="00FD70A1" w:rsidRDefault="007C1A9D" w:rsidP="007C1A9D">
      <w:pPr>
        <w:pStyle w:val="Textindependent"/>
        <w:ind w:right="-1"/>
        <w:rPr>
          <w:b w:val="0"/>
          <w:sz w:val="20"/>
          <w:szCs w:val="20"/>
          <w:lang w:val="es-ES_tradnl"/>
        </w:rPr>
      </w:pPr>
    </w:p>
    <w:p w14:paraId="1D022524" w14:textId="77777777" w:rsidR="007C1A9D" w:rsidRPr="00FD70A1" w:rsidRDefault="007C1A9D" w:rsidP="007C1A9D">
      <w:pPr>
        <w:pStyle w:val="Textindependent"/>
        <w:ind w:right="-1"/>
        <w:rPr>
          <w:b w:val="0"/>
          <w:sz w:val="20"/>
          <w:szCs w:val="20"/>
          <w:lang w:val="es-ES_tradnl"/>
        </w:rPr>
      </w:pPr>
    </w:p>
    <w:p w14:paraId="765795D7" w14:textId="77777777" w:rsidR="007C1A9D" w:rsidRPr="00FD70A1" w:rsidRDefault="007C1A9D" w:rsidP="007C1A9D">
      <w:pPr>
        <w:pStyle w:val="Textindependent"/>
        <w:ind w:right="-1"/>
        <w:rPr>
          <w:b w:val="0"/>
          <w:sz w:val="20"/>
          <w:szCs w:val="20"/>
          <w:lang w:val="es-ES_tradnl"/>
        </w:rPr>
      </w:pPr>
      <w:r w:rsidRPr="00FD70A1">
        <w:rPr>
          <w:sz w:val="20"/>
          <w:szCs w:val="20"/>
          <w:lang w:val="es-ES_tradnl"/>
        </w:rPr>
        <w:t>Importante:</w:t>
      </w:r>
      <w:r w:rsidRPr="00FD70A1">
        <w:rPr>
          <w:b w:val="0"/>
          <w:sz w:val="20"/>
          <w:szCs w:val="20"/>
          <w:lang w:val="es-ES_tradnl"/>
        </w:rPr>
        <w:t xml:space="preserve"> junto con esta memoria, </w:t>
      </w:r>
      <w:r>
        <w:rPr>
          <w:b w:val="0"/>
          <w:sz w:val="20"/>
          <w:szCs w:val="20"/>
          <w:lang w:val="es-ES_tradnl"/>
        </w:rPr>
        <w:t>debe</w:t>
      </w:r>
      <w:r w:rsidRPr="00FD70A1">
        <w:rPr>
          <w:b w:val="0"/>
          <w:sz w:val="20"/>
          <w:szCs w:val="20"/>
          <w:lang w:val="es-ES_tradnl"/>
        </w:rPr>
        <w:t xml:space="preserve"> presentar todos los documentos fiscales o tributarios que sustenten o acrediten los datos anteriores (declaraciones y autoliquidaciones, informes de organismos oficiales, etc.)</w:t>
      </w:r>
    </w:p>
    <w:p w14:paraId="191C490D" w14:textId="77777777" w:rsidR="007C1A9D" w:rsidRPr="00FD70A1" w:rsidRDefault="007C1A9D" w:rsidP="007C1A9D">
      <w:pPr>
        <w:pStyle w:val="Textindependent"/>
        <w:ind w:right="-1"/>
        <w:rPr>
          <w:b w:val="0"/>
          <w:sz w:val="16"/>
          <w:szCs w:val="16"/>
          <w:lang w:val="es-ES_tradnl"/>
        </w:rPr>
      </w:pPr>
    </w:p>
    <w:p w14:paraId="6D2B3995" w14:textId="77777777" w:rsidR="007C1A9D" w:rsidRPr="00FD70A1" w:rsidRDefault="007C1A9D" w:rsidP="007C1A9D">
      <w:pPr>
        <w:pStyle w:val="Textindependent"/>
        <w:ind w:right="-1"/>
        <w:rPr>
          <w:b w:val="0"/>
          <w:sz w:val="16"/>
          <w:szCs w:val="16"/>
          <w:lang w:val="es-ES_tradnl"/>
        </w:rPr>
      </w:pPr>
    </w:p>
    <w:p w14:paraId="2E4CFC5F" w14:textId="77777777" w:rsidR="007C1A9D" w:rsidRPr="00FD70A1" w:rsidRDefault="007C1A9D" w:rsidP="007C1A9D">
      <w:pPr>
        <w:pStyle w:val="Textindependent"/>
        <w:ind w:right="-1"/>
        <w:rPr>
          <w:b w:val="0"/>
          <w:sz w:val="16"/>
          <w:szCs w:val="16"/>
          <w:lang w:val="es-ES_tradnl"/>
        </w:rPr>
      </w:pPr>
    </w:p>
    <w:p w14:paraId="5A7A8A13" w14:textId="77777777" w:rsidR="007C1A9D" w:rsidRPr="00FD70A1" w:rsidRDefault="007C1A9D" w:rsidP="007C1A9D">
      <w:pPr>
        <w:pStyle w:val="Textindependent"/>
        <w:ind w:right="-1"/>
        <w:rPr>
          <w:rFonts w:eastAsia="Arial"/>
          <w:b w:val="0"/>
          <w:sz w:val="16"/>
          <w:szCs w:val="16"/>
          <w:lang w:val="es-ES_tradnl"/>
        </w:rPr>
        <w:sectPr w:rsidR="007C1A9D" w:rsidRPr="00FD70A1" w:rsidSect="007C1A9D">
          <w:type w:val="continuous"/>
          <w:pgSz w:w="11906" w:h="16838" w:code="9"/>
          <w:pgMar w:top="851" w:right="566" w:bottom="993" w:left="284" w:header="0" w:footer="964" w:gutter="284"/>
          <w:cols w:space="708"/>
          <w:docGrid w:linePitch="360"/>
        </w:sectPr>
      </w:pPr>
      <w:r w:rsidRPr="00FD70A1">
        <w:rPr>
          <w:b w:val="0"/>
          <w:sz w:val="16"/>
          <w:szCs w:val="16"/>
          <w:lang w:val="es-ES_tradnl"/>
        </w:rPr>
        <w:t xml:space="preserve">  </w:t>
      </w:r>
    </w:p>
    <w:p w14:paraId="2A0FD245" w14:textId="77777777" w:rsidR="007C1A9D" w:rsidRPr="00FD70A1" w:rsidRDefault="007C1A9D" w:rsidP="007C1A9D">
      <w:pPr>
        <w:ind w:right="-1"/>
        <w:jc w:val="center"/>
        <w:rPr>
          <w:rFonts w:ascii="Arial" w:hAnsi="Arial" w:cs="Arial"/>
          <w:bCs/>
          <w:sz w:val="20"/>
          <w:szCs w:val="20"/>
          <w:lang w:val="es-ES_tradnl"/>
        </w:rPr>
      </w:pPr>
      <w:r w:rsidRPr="00FD70A1">
        <w:rPr>
          <w:rFonts w:ascii="Arial" w:hAnsi="Arial" w:cs="Arial"/>
          <w:bCs/>
          <w:sz w:val="20"/>
          <w:szCs w:val="20"/>
          <w:lang w:val="es-ES_tradnl"/>
        </w:rPr>
        <w:t>.............................., en ................, de ......................................de 202</w:t>
      </w:r>
      <w:r>
        <w:rPr>
          <w:rFonts w:ascii="Arial" w:hAnsi="Arial" w:cs="Arial"/>
          <w:bCs/>
          <w:sz w:val="20"/>
          <w:szCs w:val="20"/>
          <w:lang w:val="es-ES_tradnl"/>
        </w:rPr>
        <w:t>6</w:t>
      </w:r>
    </w:p>
    <w:p w14:paraId="3C0272F7" w14:textId="77777777" w:rsidR="007C1A9D" w:rsidRPr="00FD70A1" w:rsidRDefault="007C1A9D" w:rsidP="007C1A9D">
      <w:pPr>
        <w:pStyle w:val="Ttol1"/>
        <w:ind w:right="-1"/>
        <w:rPr>
          <w:b w:val="0"/>
          <w:sz w:val="20"/>
          <w:szCs w:val="20"/>
          <w:lang w:val="es-ES_tradnl"/>
        </w:rPr>
      </w:pPr>
      <w:r w:rsidRPr="00FD70A1">
        <w:rPr>
          <w:b w:val="0"/>
          <w:sz w:val="20"/>
          <w:szCs w:val="20"/>
          <w:lang w:val="es-ES_tradnl"/>
        </w:rPr>
        <w:t>El/la representante legal de la empresa o de</w:t>
      </w:r>
      <w:r>
        <w:rPr>
          <w:b w:val="0"/>
          <w:sz w:val="20"/>
          <w:szCs w:val="20"/>
          <w:lang w:val="es-ES_tradnl"/>
        </w:rPr>
        <w:t xml:space="preserve"> </w:t>
      </w:r>
      <w:r w:rsidRPr="00FD70A1">
        <w:rPr>
          <w:b w:val="0"/>
          <w:sz w:val="20"/>
          <w:szCs w:val="20"/>
          <w:lang w:val="es-ES_tradnl"/>
        </w:rPr>
        <w:t>l</w:t>
      </w:r>
      <w:r>
        <w:rPr>
          <w:b w:val="0"/>
          <w:sz w:val="20"/>
          <w:szCs w:val="20"/>
          <w:lang w:val="es-ES_tradnl"/>
        </w:rPr>
        <w:t>a persona</w:t>
      </w:r>
      <w:r w:rsidRPr="00FD70A1">
        <w:rPr>
          <w:b w:val="0"/>
          <w:sz w:val="20"/>
          <w:szCs w:val="20"/>
          <w:lang w:val="es-ES_tradnl"/>
        </w:rPr>
        <w:t xml:space="preserve"> empleador ofertante</w:t>
      </w:r>
    </w:p>
    <w:p w14:paraId="450135A9" w14:textId="77777777" w:rsidR="007C1A9D" w:rsidRPr="00FD70A1" w:rsidRDefault="007C1A9D" w:rsidP="007C1A9D">
      <w:pPr>
        <w:pStyle w:val="Ttol1"/>
        <w:ind w:right="-1"/>
        <w:rPr>
          <w:b w:val="0"/>
          <w:sz w:val="20"/>
          <w:szCs w:val="20"/>
          <w:lang w:val="es-ES_tradnl"/>
        </w:rPr>
      </w:pPr>
    </w:p>
    <w:p w14:paraId="5A747C9E" w14:textId="77777777" w:rsidR="007C1A9D" w:rsidRPr="00FD70A1" w:rsidRDefault="007C1A9D" w:rsidP="007C1A9D">
      <w:pPr>
        <w:ind w:right="-1"/>
        <w:jc w:val="center"/>
        <w:rPr>
          <w:rFonts w:ascii="Arial" w:hAnsi="Arial" w:cs="Arial"/>
          <w:bCs/>
          <w:sz w:val="20"/>
          <w:szCs w:val="20"/>
          <w:lang w:val="es-ES_tradnl"/>
        </w:rPr>
      </w:pPr>
    </w:p>
    <w:p w14:paraId="41DDACA3" w14:textId="77777777" w:rsidR="007C1A9D" w:rsidRPr="00FD70A1" w:rsidRDefault="007C1A9D" w:rsidP="007C1A9D">
      <w:pPr>
        <w:ind w:right="-1"/>
        <w:jc w:val="center"/>
        <w:rPr>
          <w:rFonts w:ascii="Arial" w:hAnsi="Arial" w:cs="Arial"/>
          <w:bCs/>
          <w:sz w:val="20"/>
          <w:szCs w:val="20"/>
          <w:lang w:val="es-ES_tradnl"/>
        </w:rPr>
      </w:pPr>
    </w:p>
    <w:p w14:paraId="7034D0FD" w14:textId="77777777" w:rsidR="007C1A9D" w:rsidRPr="00FD70A1" w:rsidRDefault="007C1A9D" w:rsidP="007C1A9D">
      <w:pPr>
        <w:ind w:right="-1"/>
        <w:jc w:val="center"/>
        <w:rPr>
          <w:rFonts w:ascii="Arial" w:hAnsi="Arial" w:cs="Arial"/>
          <w:bCs/>
          <w:sz w:val="20"/>
          <w:szCs w:val="20"/>
          <w:lang w:val="es-ES_tradnl"/>
        </w:rPr>
      </w:pPr>
    </w:p>
    <w:p w14:paraId="4FDDF887" w14:textId="77777777" w:rsidR="007C1A9D" w:rsidRPr="00FD70A1" w:rsidRDefault="007C1A9D" w:rsidP="007C1A9D">
      <w:pPr>
        <w:ind w:right="-1"/>
        <w:rPr>
          <w:rFonts w:ascii="Arial" w:hAnsi="Arial" w:cs="Arial"/>
          <w:bCs/>
          <w:sz w:val="20"/>
          <w:szCs w:val="20"/>
          <w:lang w:val="es-ES_tradnl"/>
        </w:rPr>
      </w:pPr>
    </w:p>
    <w:p w14:paraId="11944097" w14:textId="77777777" w:rsidR="007C1A9D" w:rsidRPr="00FD70A1" w:rsidRDefault="007C1A9D" w:rsidP="007C1A9D">
      <w:pPr>
        <w:ind w:right="-1"/>
        <w:jc w:val="center"/>
        <w:rPr>
          <w:rFonts w:ascii="Arial" w:hAnsi="Arial" w:cs="Arial"/>
          <w:bCs/>
          <w:sz w:val="20"/>
          <w:szCs w:val="20"/>
          <w:lang w:val="es-ES_tradnl"/>
        </w:rPr>
      </w:pPr>
      <w:r>
        <w:rPr>
          <w:rFonts w:ascii="Arial" w:hAnsi="Arial" w:cs="Arial"/>
          <w:bCs/>
          <w:sz w:val="20"/>
          <w:szCs w:val="20"/>
          <w:lang w:val="es-ES_tradnl"/>
        </w:rPr>
        <w:t>Firmado</w:t>
      </w:r>
      <w:r w:rsidRPr="00FD70A1">
        <w:rPr>
          <w:rFonts w:ascii="Arial" w:hAnsi="Arial" w:cs="Arial"/>
          <w:bCs/>
          <w:sz w:val="20"/>
          <w:szCs w:val="20"/>
          <w:lang w:val="es-ES_tradnl"/>
        </w:rPr>
        <w:t>: ..........................................................................................</w:t>
      </w:r>
    </w:p>
    <w:p w14:paraId="12A30E63" w14:textId="77777777" w:rsidR="007C1A9D" w:rsidRPr="00F664EE" w:rsidRDefault="007C1A9D" w:rsidP="00F664EE">
      <w:pPr>
        <w:ind w:right="-1"/>
        <w:jc w:val="center"/>
        <w:rPr>
          <w:rFonts w:ascii="Arial" w:hAnsi="Arial" w:cs="Arial"/>
          <w:bCs/>
          <w:sz w:val="20"/>
          <w:szCs w:val="20"/>
          <w:lang w:val="es-ES_tradnl"/>
        </w:rPr>
      </w:pPr>
    </w:p>
    <w:sectPr w:rsidR="007C1A9D" w:rsidRPr="00F664EE"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85876" w14:textId="77777777" w:rsidR="00C279A3" w:rsidRDefault="00C279A3" w:rsidP="00DF795B">
      <w:r>
        <w:separator/>
      </w:r>
    </w:p>
  </w:endnote>
  <w:endnote w:type="continuationSeparator" w:id="0">
    <w:p w14:paraId="4DC41A68" w14:textId="77777777" w:rsidR="00C279A3" w:rsidRDefault="00C279A3"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D6B63" w14:textId="77777777" w:rsidR="00C279A3" w:rsidRDefault="00C279A3" w:rsidP="00DF795B">
      <w:r>
        <w:separator/>
      </w:r>
    </w:p>
  </w:footnote>
  <w:footnote w:type="continuationSeparator" w:id="0">
    <w:p w14:paraId="40B484B3" w14:textId="77777777" w:rsidR="00C279A3" w:rsidRDefault="00C279A3"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4456BE2"/>
    <w:multiLevelType w:val="hybridMultilevel"/>
    <w:tmpl w:val="936ABBF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DB2169"/>
    <w:multiLevelType w:val="hybridMultilevel"/>
    <w:tmpl w:val="FE7EB55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9"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0"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11"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3" w15:restartNumberingAfterBreak="0">
    <w:nsid w:val="28452C3F"/>
    <w:multiLevelType w:val="hybridMultilevel"/>
    <w:tmpl w:val="D7FA4554"/>
    <w:lvl w:ilvl="0" w:tplc="0E2AB1C2">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7"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21"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4D216D"/>
    <w:multiLevelType w:val="hybridMultilevel"/>
    <w:tmpl w:val="1CA06C34"/>
    <w:lvl w:ilvl="0" w:tplc="04030005">
      <w:start w:val="1"/>
      <w:numFmt w:val="bullet"/>
      <w:lvlText w:val=""/>
      <w:lvlJc w:val="left"/>
      <w:pPr>
        <w:ind w:left="927" w:hanging="360"/>
      </w:pPr>
      <w:rPr>
        <w:rFonts w:ascii="Wingdings" w:hAnsi="Wingdings"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3" w15:restartNumberingAfterBreak="0">
    <w:nsid w:val="71D66EF7"/>
    <w:multiLevelType w:val="hybridMultilevel"/>
    <w:tmpl w:val="DEDC4042"/>
    <w:lvl w:ilvl="0" w:tplc="3B1ADD9A">
      <w:start w:val="1"/>
      <w:numFmt w:val="decimal"/>
      <w:lvlText w:val="%1."/>
      <w:lvlJc w:val="left"/>
      <w:pPr>
        <w:ind w:left="1429" w:hanging="360"/>
      </w:pPr>
      <w:rPr>
        <w:rFonts w:hint="default"/>
        <w:b/>
      </w:rPr>
    </w:lvl>
    <w:lvl w:ilvl="1" w:tplc="04030019">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24" w15:restartNumberingAfterBreak="0">
    <w:nsid w:val="7BED79B6"/>
    <w:multiLevelType w:val="hybridMultilevel"/>
    <w:tmpl w:val="D7FA455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4889695">
    <w:abstractNumId w:val="18"/>
  </w:num>
  <w:num w:numId="2" w16cid:durableId="196742693">
    <w:abstractNumId w:val="11"/>
  </w:num>
  <w:num w:numId="3" w16cid:durableId="1767578179">
    <w:abstractNumId w:val="17"/>
  </w:num>
  <w:num w:numId="4" w16cid:durableId="1384476794">
    <w:abstractNumId w:val="21"/>
  </w:num>
  <w:num w:numId="5" w16cid:durableId="1257206450">
    <w:abstractNumId w:val="5"/>
  </w:num>
  <w:num w:numId="6" w16cid:durableId="1951930055">
    <w:abstractNumId w:val="6"/>
  </w:num>
  <w:num w:numId="7" w16cid:durableId="879778121">
    <w:abstractNumId w:val="16"/>
  </w:num>
  <w:num w:numId="8" w16cid:durableId="255335499">
    <w:abstractNumId w:val="2"/>
  </w:num>
  <w:num w:numId="9" w16cid:durableId="1948921437">
    <w:abstractNumId w:val="25"/>
  </w:num>
  <w:num w:numId="10" w16cid:durableId="889000738">
    <w:abstractNumId w:val="4"/>
  </w:num>
  <w:num w:numId="11" w16cid:durableId="734162784">
    <w:abstractNumId w:val="10"/>
  </w:num>
  <w:num w:numId="12" w16cid:durableId="1324116359">
    <w:abstractNumId w:val="19"/>
  </w:num>
  <w:num w:numId="13" w16cid:durableId="324020433">
    <w:abstractNumId w:val="8"/>
  </w:num>
  <w:num w:numId="14" w16cid:durableId="976296230">
    <w:abstractNumId w:val="20"/>
  </w:num>
  <w:num w:numId="15" w16cid:durableId="1196112594">
    <w:abstractNumId w:val="12"/>
  </w:num>
  <w:num w:numId="16" w16cid:durableId="1207523192">
    <w:abstractNumId w:val="9"/>
  </w:num>
  <w:num w:numId="17" w16cid:durableId="391344718">
    <w:abstractNumId w:val="0"/>
  </w:num>
  <w:num w:numId="18" w16cid:durableId="1894150635">
    <w:abstractNumId w:val="14"/>
  </w:num>
  <w:num w:numId="19" w16cid:durableId="1401832347">
    <w:abstractNumId w:val="15"/>
  </w:num>
  <w:num w:numId="20" w16cid:durableId="643436429">
    <w:abstractNumId w:val="3"/>
  </w:num>
  <w:num w:numId="21" w16cid:durableId="528297176">
    <w:abstractNumId w:val="1"/>
  </w:num>
  <w:num w:numId="22" w16cid:durableId="404302069">
    <w:abstractNumId w:val="13"/>
  </w:num>
  <w:num w:numId="23" w16cid:durableId="119617330">
    <w:abstractNumId w:val="7"/>
  </w:num>
  <w:num w:numId="24" w16cid:durableId="1044600851">
    <w:abstractNumId w:val="22"/>
  </w:num>
  <w:num w:numId="25" w16cid:durableId="402220974">
    <w:abstractNumId w:val="23"/>
  </w:num>
  <w:num w:numId="26" w16cid:durableId="2063209745">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35FDE"/>
    <w:rsid w:val="00040EFB"/>
    <w:rsid w:val="00044D90"/>
    <w:rsid w:val="00045F10"/>
    <w:rsid w:val="00046DB9"/>
    <w:rsid w:val="00046E8B"/>
    <w:rsid w:val="00047B16"/>
    <w:rsid w:val="0005069F"/>
    <w:rsid w:val="00052A67"/>
    <w:rsid w:val="00055DE9"/>
    <w:rsid w:val="00056DCD"/>
    <w:rsid w:val="00057E99"/>
    <w:rsid w:val="0006253D"/>
    <w:rsid w:val="0006439D"/>
    <w:rsid w:val="00064B3C"/>
    <w:rsid w:val="000703E1"/>
    <w:rsid w:val="00070996"/>
    <w:rsid w:val="000801E7"/>
    <w:rsid w:val="000807F4"/>
    <w:rsid w:val="0008133B"/>
    <w:rsid w:val="00083C45"/>
    <w:rsid w:val="00087113"/>
    <w:rsid w:val="000912AB"/>
    <w:rsid w:val="00091F6E"/>
    <w:rsid w:val="0009437E"/>
    <w:rsid w:val="00095DA9"/>
    <w:rsid w:val="000A0E96"/>
    <w:rsid w:val="000A1A71"/>
    <w:rsid w:val="000A1BA2"/>
    <w:rsid w:val="000A1C67"/>
    <w:rsid w:val="000A3DED"/>
    <w:rsid w:val="000A490F"/>
    <w:rsid w:val="000A5119"/>
    <w:rsid w:val="000A7733"/>
    <w:rsid w:val="000B1FEE"/>
    <w:rsid w:val="000B31AA"/>
    <w:rsid w:val="000B546C"/>
    <w:rsid w:val="000B7861"/>
    <w:rsid w:val="000C1522"/>
    <w:rsid w:val="000D0298"/>
    <w:rsid w:val="000D0B2C"/>
    <w:rsid w:val="000D1755"/>
    <w:rsid w:val="000D24CC"/>
    <w:rsid w:val="000D432C"/>
    <w:rsid w:val="000E3FF8"/>
    <w:rsid w:val="000E5387"/>
    <w:rsid w:val="000E55C5"/>
    <w:rsid w:val="000E6E60"/>
    <w:rsid w:val="000F4F76"/>
    <w:rsid w:val="000F65D5"/>
    <w:rsid w:val="000F70D6"/>
    <w:rsid w:val="001001DC"/>
    <w:rsid w:val="0010038F"/>
    <w:rsid w:val="001038D3"/>
    <w:rsid w:val="00105E94"/>
    <w:rsid w:val="001061D2"/>
    <w:rsid w:val="00117478"/>
    <w:rsid w:val="0012278F"/>
    <w:rsid w:val="001254A3"/>
    <w:rsid w:val="001256C5"/>
    <w:rsid w:val="001273E0"/>
    <w:rsid w:val="001308F8"/>
    <w:rsid w:val="00131DD4"/>
    <w:rsid w:val="00133DC7"/>
    <w:rsid w:val="00133F8E"/>
    <w:rsid w:val="00134DED"/>
    <w:rsid w:val="00136353"/>
    <w:rsid w:val="00143526"/>
    <w:rsid w:val="0014693F"/>
    <w:rsid w:val="001474E5"/>
    <w:rsid w:val="001524AC"/>
    <w:rsid w:val="00153467"/>
    <w:rsid w:val="001538D9"/>
    <w:rsid w:val="00154E89"/>
    <w:rsid w:val="00161176"/>
    <w:rsid w:val="0016224E"/>
    <w:rsid w:val="00165003"/>
    <w:rsid w:val="00172ADC"/>
    <w:rsid w:val="00172DFA"/>
    <w:rsid w:val="00172E83"/>
    <w:rsid w:val="00176018"/>
    <w:rsid w:val="001770DB"/>
    <w:rsid w:val="00185A7C"/>
    <w:rsid w:val="00187970"/>
    <w:rsid w:val="00187D36"/>
    <w:rsid w:val="0019096F"/>
    <w:rsid w:val="00193E40"/>
    <w:rsid w:val="001953AC"/>
    <w:rsid w:val="0019715A"/>
    <w:rsid w:val="00197167"/>
    <w:rsid w:val="001A0A8F"/>
    <w:rsid w:val="001A1D60"/>
    <w:rsid w:val="001A343B"/>
    <w:rsid w:val="001B00C7"/>
    <w:rsid w:val="001B30E7"/>
    <w:rsid w:val="001B4A00"/>
    <w:rsid w:val="001B658C"/>
    <w:rsid w:val="001B6B42"/>
    <w:rsid w:val="001B775C"/>
    <w:rsid w:val="001C0C03"/>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556A"/>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F47"/>
    <w:rsid w:val="00235102"/>
    <w:rsid w:val="00236562"/>
    <w:rsid w:val="00236621"/>
    <w:rsid w:val="0023695B"/>
    <w:rsid w:val="00236EC1"/>
    <w:rsid w:val="00237487"/>
    <w:rsid w:val="00240446"/>
    <w:rsid w:val="00241EBC"/>
    <w:rsid w:val="00244888"/>
    <w:rsid w:val="00244A05"/>
    <w:rsid w:val="00244F60"/>
    <w:rsid w:val="002475ED"/>
    <w:rsid w:val="00253E1C"/>
    <w:rsid w:val="00263789"/>
    <w:rsid w:val="00263900"/>
    <w:rsid w:val="00263AAC"/>
    <w:rsid w:val="002641B7"/>
    <w:rsid w:val="002647CC"/>
    <w:rsid w:val="00265D36"/>
    <w:rsid w:val="0026633E"/>
    <w:rsid w:val="0026784A"/>
    <w:rsid w:val="00270092"/>
    <w:rsid w:val="00275267"/>
    <w:rsid w:val="00275DDB"/>
    <w:rsid w:val="00276318"/>
    <w:rsid w:val="002925DB"/>
    <w:rsid w:val="002941CE"/>
    <w:rsid w:val="00296047"/>
    <w:rsid w:val="00297D13"/>
    <w:rsid w:val="002A1B1B"/>
    <w:rsid w:val="002B320F"/>
    <w:rsid w:val="002B3220"/>
    <w:rsid w:val="002B3832"/>
    <w:rsid w:val="002B68DB"/>
    <w:rsid w:val="002C003E"/>
    <w:rsid w:val="002C4764"/>
    <w:rsid w:val="002C570F"/>
    <w:rsid w:val="002C7B3F"/>
    <w:rsid w:val="002D2480"/>
    <w:rsid w:val="002D6188"/>
    <w:rsid w:val="002E258F"/>
    <w:rsid w:val="002F0F44"/>
    <w:rsid w:val="002F1499"/>
    <w:rsid w:val="002F24D7"/>
    <w:rsid w:val="002F70B6"/>
    <w:rsid w:val="003029B2"/>
    <w:rsid w:val="00302B67"/>
    <w:rsid w:val="00303238"/>
    <w:rsid w:val="003033E5"/>
    <w:rsid w:val="00305C70"/>
    <w:rsid w:val="00307B39"/>
    <w:rsid w:val="00307FDA"/>
    <w:rsid w:val="00311AA2"/>
    <w:rsid w:val="0031541C"/>
    <w:rsid w:val="0031542E"/>
    <w:rsid w:val="003170C2"/>
    <w:rsid w:val="0031742D"/>
    <w:rsid w:val="0031768C"/>
    <w:rsid w:val="00321C04"/>
    <w:rsid w:val="00326CDD"/>
    <w:rsid w:val="00326F68"/>
    <w:rsid w:val="00331211"/>
    <w:rsid w:val="00335FF4"/>
    <w:rsid w:val="003429BB"/>
    <w:rsid w:val="00351A95"/>
    <w:rsid w:val="00352029"/>
    <w:rsid w:val="0035420E"/>
    <w:rsid w:val="0035602E"/>
    <w:rsid w:val="003560CD"/>
    <w:rsid w:val="00360026"/>
    <w:rsid w:val="00362D5A"/>
    <w:rsid w:val="00372411"/>
    <w:rsid w:val="003728F8"/>
    <w:rsid w:val="00372CF0"/>
    <w:rsid w:val="00387729"/>
    <w:rsid w:val="00397BDE"/>
    <w:rsid w:val="003A15C0"/>
    <w:rsid w:val="003A343C"/>
    <w:rsid w:val="003A3F2F"/>
    <w:rsid w:val="003A57B4"/>
    <w:rsid w:val="003A656E"/>
    <w:rsid w:val="003A6714"/>
    <w:rsid w:val="003A7299"/>
    <w:rsid w:val="003A7B7D"/>
    <w:rsid w:val="003B2A61"/>
    <w:rsid w:val="003B6C60"/>
    <w:rsid w:val="003C08B5"/>
    <w:rsid w:val="003C12B8"/>
    <w:rsid w:val="003C230B"/>
    <w:rsid w:val="003C5C65"/>
    <w:rsid w:val="003C6CA4"/>
    <w:rsid w:val="003D41A9"/>
    <w:rsid w:val="003D5878"/>
    <w:rsid w:val="003D6883"/>
    <w:rsid w:val="003D7388"/>
    <w:rsid w:val="003D7BF0"/>
    <w:rsid w:val="003E2EB6"/>
    <w:rsid w:val="003E33A9"/>
    <w:rsid w:val="003F0435"/>
    <w:rsid w:val="003F22E1"/>
    <w:rsid w:val="003F2C93"/>
    <w:rsid w:val="003F4716"/>
    <w:rsid w:val="003F54C3"/>
    <w:rsid w:val="003F56AD"/>
    <w:rsid w:val="003F5D86"/>
    <w:rsid w:val="003F5F89"/>
    <w:rsid w:val="003F60D7"/>
    <w:rsid w:val="003F650D"/>
    <w:rsid w:val="00401961"/>
    <w:rsid w:val="00404BFE"/>
    <w:rsid w:val="00406003"/>
    <w:rsid w:val="004062EA"/>
    <w:rsid w:val="00410063"/>
    <w:rsid w:val="0041507D"/>
    <w:rsid w:val="00417F8C"/>
    <w:rsid w:val="00420797"/>
    <w:rsid w:val="00421DCC"/>
    <w:rsid w:val="00426612"/>
    <w:rsid w:val="00430C9D"/>
    <w:rsid w:val="00435693"/>
    <w:rsid w:val="0043589C"/>
    <w:rsid w:val="00441547"/>
    <w:rsid w:val="00446ADB"/>
    <w:rsid w:val="00451309"/>
    <w:rsid w:val="004602AF"/>
    <w:rsid w:val="00460C78"/>
    <w:rsid w:val="00461988"/>
    <w:rsid w:val="0046740E"/>
    <w:rsid w:val="00470AA3"/>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B35D8"/>
    <w:rsid w:val="004B41B2"/>
    <w:rsid w:val="004B5EFD"/>
    <w:rsid w:val="004C1CA0"/>
    <w:rsid w:val="004D310F"/>
    <w:rsid w:val="004D3267"/>
    <w:rsid w:val="004D3F12"/>
    <w:rsid w:val="004D417C"/>
    <w:rsid w:val="004D7987"/>
    <w:rsid w:val="004E0546"/>
    <w:rsid w:val="004E0C41"/>
    <w:rsid w:val="004E2263"/>
    <w:rsid w:val="004E5D86"/>
    <w:rsid w:val="004F1DCA"/>
    <w:rsid w:val="004F550D"/>
    <w:rsid w:val="004F702F"/>
    <w:rsid w:val="004F7091"/>
    <w:rsid w:val="00500530"/>
    <w:rsid w:val="00502975"/>
    <w:rsid w:val="0050316C"/>
    <w:rsid w:val="005031D4"/>
    <w:rsid w:val="00503200"/>
    <w:rsid w:val="005060A3"/>
    <w:rsid w:val="00506FF4"/>
    <w:rsid w:val="00507E61"/>
    <w:rsid w:val="00512358"/>
    <w:rsid w:val="00515127"/>
    <w:rsid w:val="0052079A"/>
    <w:rsid w:val="005217F4"/>
    <w:rsid w:val="00523C71"/>
    <w:rsid w:val="00524D7E"/>
    <w:rsid w:val="00525693"/>
    <w:rsid w:val="005263F6"/>
    <w:rsid w:val="00530B7B"/>
    <w:rsid w:val="005315FD"/>
    <w:rsid w:val="0053463A"/>
    <w:rsid w:val="00535230"/>
    <w:rsid w:val="00536917"/>
    <w:rsid w:val="00536DC7"/>
    <w:rsid w:val="00541D20"/>
    <w:rsid w:val="00542EEA"/>
    <w:rsid w:val="00543054"/>
    <w:rsid w:val="005437F7"/>
    <w:rsid w:val="005468ED"/>
    <w:rsid w:val="00551FCB"/>
    <w:rsid w:val="005523A2"/>
    <w:rsid w:val="00556301"/>
    <w:rsid w:val="00557C95"/>
    <w:rsid w:val="00561F7E"/>
    <w:rsid w:val="00562AFB"/>
    <w:rsid w:val="00564AFA"/>
    <w:rsid w:val="00564E2F"/>
    <w:rsid w:val="00567073"/>
    <w:rsid w:val="00567989"/>
    <w:rsid w:val="00570991"/>
    <w:rsid w:val="005724B2"/>
    <w:rsid w:val="005777EE"/>
    <w:rsid w:val="00584D17"/>
    <w:rsid w:val="00587234"/>
    <w:rsid w:val="005877AF"/>
    <w:rsid w:val="00587FF8"/>
    <w:rsid w:val="00590044"/>
    <w:rsid w:val="00592EE3"/>
    <w:rsid w:val="00594109"/>
    <w:rsid w:val="00596761"/>
    <w:rsid w:val="005A0DA2"/>
    <w:rsid w:val="005A1A59"/>
    <w:rsid w:val="005A7522"/>
    <w:rsid w:val="005B1391"/>
    <w:rsid w:val="005B13A4"/>
    <w:rsid w:val="005B4D24"/>
    <w:rsid w:val="005B6915"/>
    <w:rsid w:val="005B7155"/>
    <w:rsid w:val="005B7FCC"/>
    <w:rsid w:val="005C0A49"/>
    <w:rsid w:val="005C397D"/>
    <w:rsid w:val="005C4F89"/>
    <w:rsid w:val="005C6614"/>
    <w:rsid w:val="005C736F"/>
    <w:rsid w:val="005D0870"/>
    <w:rsid w:val="005D1DD4"/>
    <w:rsid w:val="005D335F"/>
    <w:rsid w:val="005D42C1"/>
    <w:rsid w:val="005D4EE0"/>
    <w:rsid w:val="005D5640"/>
    <w:rsid w:val="005E3188"/>
    <w:rsid w:val="005E56B9"/>
    <w:rsid w:val="005E6678"/>
    <w:rsid w:val="005E7944"/>
    <w:rsid w:val="005E7B21"/>
    <w:rsid w:val="005E7B80"/>
    <w:rsid w:val="005F6592"/>
    <w:rsid w:val="00601E4D"/>
    <w:rsid w:val="00604C8A"/>
    <w:rsid w:val="00605B66"/>
    <w:rsid w:val="00612451"/>
    <w:rsid w:val="006154E3"/>
    <w:rsid w:val="00615DB6"/>
    <w:rsid w:val="00615E43"/>
    <w:rsid w:val="006169FC"/>
    <w:rsid w:val="006238D9"/>
    <w:rsid w:val="00624DA0"/>
    <w:rsid w:val="0062664D"/>
    <w:rsid w:val="00632629"/>
    <w:rsid w:val="00633EDE"/>
    <w:rsid w:val="00635545"/>
    <w:rsid w:val="00645CD4"/>
    <w:rsid w:val="006466DA"/>
    <w:rsid w:val="00647AD3"/>
    <w:rsid w:val="00654B16"/>
    <w:rsid w:val="006577C0"/>
    <w:rsid w:val="00657D16"/>
    <w:rsid w:val="006656F7"/>
    <w:rsid w:val="006667F8"/>
    <w:rsid w:val="00667893"/>
    <w:rsid w:val="0067060B"/>
    <w:rsid w:val="00672AB9"/>
    <w:rsid w:val="00676EFA"/>
    <w:rsid w:val="00683287"/>
    <w:rsid w:val="00686EF8"/>
    <w:rsid w:val="00687516"/>
    <w:rsid w:val="00692495"/>
    <w:rsid w:val="00697A7D"/>
    <w:rsid w:val="006A0D3D"/>
    <w:rsid w:val="006A670C"/>
    <w:rsid w:val="006B080D"/>
    <w:rsid w:val="006B3D94"/>
    <w:rsid w:val="006B403A"/>
    <w:rsid w:val="006B51FE"/>
    <w:rsid w:val="006C1F6C"/>
    <w:rsid w:val="006C54BD"/>
    <w:rsid w:val="006C7327"/>
    <w:rsid w:val="006D00FD"/>
    <w:rsid w:val="006D085B"/>
    <w:rsid w:val="006D0E4B"/>
    <w:rsid w:val="006D2538"/>
    <w:rsid w:val="006D32CE"/>
    <w:rsid w:val="006D7E78"/>
    <w:rsid w:val="006E12C6"/>
    <w:rsid w:val="006E1EE9"/>
    <w:rsid w:val="006E3C1F"/>
    <w:rsid w:val="006E4C86"/>
    <w:rsid w:val="006E5063"/>
    <w:rsid w:val="006E5CB0"/>
    <w:rsid w:val="006E617D"/>
    <w:rsid w:val="006E7521"/>
    <w:rsid w:val="006F2BF9"/>
    <w:rsid w:val="006F3325"/>
    <w:rsid w:val="006F355D"/>
    <w:rsid w:val="006F3A16"/>
    <w:rsid w:val="006F589E"/>
    <w:rsid w:val="0070002C"/>
    <w:rsid w:val="00705AD5"/>
    <w:rsid w:val="00710BBB"/>
    <w:rsid w:val="0071516D"/>
    <w:rsid w:val="00715F9B"/>
    <w:rsid w:val="00717039"/>
    <w:rsid w:val="0072023D"/>
    <w:rsid w:val="0072048C"/>
    <w:rsid w:val="0073374E"/>
    <w:rsid w:val="00733E73"/>
    <w:rsid w:val="0073453E"/>
    <w:rsid w:val="0073490B"/>
    <w:rsid w:val="007354D9"/>
    <w:rsid w:val="00736133"/>
    <w:rsid w:val="00742276"/>
    <w:rsid w:val="00743429"/>
    <w:rsid w:val="00744A33"/>
    <w:rsid w:val="007462F3"/>
    <w:rsid w:val="00747792"/>
    <w:rsid w:val="00753942"/>
    <w:rsid w:val="00754618"/>
    <w:rsid w:val="00757888"/>
    <w:rsid w:val="00757E92"/>
    <w:rsid w:val="00760C7E"/>
    <w:rsid w:val="007618B2"/>
    <w:rsid w:val="0076672C"/>
    <w:rsid w:val="00772BD8"/>
    <w:rsid w:val="007739CA"/>
    <w:rsid w:val="00774A38"/>
    <w:rsid w:val="00782988"/>
    <w:rsid w:val="007919BB"/>
    <w:rsid w:val="007967EF"/>
    <w:rsid w:val="0079776F"/>
    <w:rsid w:val="007979C3"/>
    <w:rsid w:val="007A112D"/>
    <w:rsid w:val="007A123B"/>
    <w:rsid w:val="007A1ED3"/>
    <w:rsid w:val="007A332C"/>
    <w:rsid w:val="007A4EB8"/>
    <w:rsid w:val="007A62D5"/>
    <w:rsid w:val="007A6918"/>
    <w:rsid w:val="007A6957"/>
    <w:rsid w:val="007B2C75"/>
    <w:rsid w:val="007C0CCF"/>
    <w:rsid w:val="007C1A9D"/>
    <w:rsid w:val="007C1B14"/>
    <w:rsid w:val="007D0C05"/>
    <w:rsid w:val="007D0C5E"/>
    <w:rsid w:val="007D14C7"/>
    <w:rsid w:val="007D4424"/>
    <w:rsid w:val="007E356A"/>
    <w:rsid w:val="007E36C9"/>
    <w:rsid w:val="007E550D"/>
    <w:rsid w:val="007F2ECF"/>
    <w:rsid w:val="007F3DA2"/>
    <w:rsid w:val="007F44CA"/>
    <w:rsid w:val="007F57E9"/>
    <w:rsid w:val="007F7412"/>
    <w:rsid w:val="007F7C64"/>
    <w:rsid w:val="008008D9"/>
    <w:rsid w:val="00800DFD"/>
    <w:rsid w:val="00803558"/>
    <w:rsid w:val="00803D5F"/>
    <w:rsid w:val="00805D08"/>
    <w:rsid w:val="00810176"/>
    <w:rsid w:val="008123FA"/>
    <w:rsid w:val="00813987"/>
    <w:rsid w:val="00815BE7"/>
    <w:rsid w:val="008212F0"/>
    <w:rsid w:val="00825BD6"/>
    <w:rsid w:val="00832269"/>
    <w:rsid w:val="008325EA"/>
    <w:rsid w:val="008344F6"/>
    <w:rsid w:val="00837B34"/>
    <w:rsid w:val="00840B7F"/>
    <w:rsid w:val="008424EE"/>
    <w:rsid w:val="00843085"/>
    <w:rsid w:val="0084332F"/>
    <w:rsid w:val="00843DDE"/>
    <w:rsid w:val="0084613D"/>
    <w:rsid w:val="008468E5"/>
    <w:rsid w:val="0084726C"/>
    <w:rsid w:val="0086301D"/>
    <w:rsid w:val="00863E19"/>
    <w:rsid w:val="00863FFE"/>
    <w:rsid w:val="0086415E"/>
    <w:rsid w:val="00864A52"/>
    <w:rsid w:val="008650C5"/>
    <w:rsid w:val="00865C9E"/>
    <w:rsid w:val="00865D15"/>
    <w:rsid w:val="008727A9"/>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412B"/>
    <w:rsid w:val="008F60A7"/>
    <w:rsid w:val="008F65C9"/>
    <w:rsid w:val="008F68CB"/>
    <w:rsid w:val="009000AB"/>
    <w:rsid w:val="0090078E"/>
    <w:rsid w:val="009040E4"/>
    <w:rsid w:val="009049EB"/>
    <w:rsid w:val="00910E4E"/>
    <w:rsid w:val="00915F22"/>
    <w:rsid w:val="009211DB"/>
    <w:rsid w:val="00922F1C"/>
    <w:rsid w:val="00931B80"/>
    <w:rsid w:val="009337A2"/>
    <w:rsid w:val="00934B62"/>
    <w:rsid w:val="00935A15"/>
    <w:rsid w:val="00935D8F"/>
    <w:rsid w:val="009407E1"/>
    <w:rsid w:val="009411AD"/>
    <w:rsid w:val="00942DA2"/>
    <w:rsid w:val="00946868"/>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3D76"/>
    <w:rsid w:val="00991B87"/>
    <w:rsid w:val="009925FA"/>
    <w:rsid w:val="0099349A"/>
    <w:rsid w:val="009961AA"/>
    <w:rsid w:val="009A1AB0"/>
    <w:rsid w:val="009A2B64"/>
    <w:rsid w:val="009A4ADC"/>
    <w:rsid w:val="009B087D"/>
    <w:rsid w:val="009B13D7"/>
    <w:rsid w:val="009B21ED"/>
    <w:rsid w:val="009B2AF2"/>
    <w:rsid w:val="009B34C5"/>
    <w:rsid w:val="009B53FC"/>
    <w:rsid w:val="009B5E7F"/>
    <w:rsid w:val="009C2913"/>
    <w:rsid w:val="009C34B3"/>
    <w:rsid w:val="009C76A9"/>
    <w:rsid w:val="009D0228"/>
    <w:rsid w:val="009D4F7F"/>
    <w:rsid w:val="009D62D0"/>
    <w:rsid w:val="009D70B9"/>
    <w:rsid w:val="009E2153"/>
    <w:rsid w:val="009E626E"/>
    <w:rsid w:val="009E639B"/>
    <w:rsid w:val="009E7249"/>
    <w:rsid w:val="009F0959"/>
    <w:rsid w:val="009F3C25"/>
    <w:rsid w:val="009F5763"/>
    <w:rsid w:val="009F5908"/>
    <w:rsid w:val="009F63B6"/>
    <w:rsid w:val="009F75CE"/>
    <w:rsid w:val="00A03852"/>
    <w:rsid w:val="00A038A1"/>
    <w:rsid w:val="00A07471"/>
    <w:rsid w:val="00A07599"/>
    <w:rsid w:val="00A10A1C"/>
    <w:rsid w:val="00A11EAA"/>
    <w:rsid w:val="00A136BC"/>
    <w:rsid w:val="00A16BB3"/>
    <w:rsid w:val="00A24333"/>
    <w:rsid w:val="00A25DA7"/>
    <w:rsid w:val="00A25E17"/>
    <w:rsid w:val="00A26E08"/>
    <w:rsid w:val="00A2742C"/>
    <w:rsid w:val="00A3052B"/>
    <w:rsid w:val="00A30B39"/>
    <w:rsid w:val="00A3113F"/>
    <w:rsid w:val="00A32DDC"/>
    <w:rsid w:val="00A342A3"/>
    <w:rsid w:val="00A35472"/>
    <w:rsid w:val="00A366C1"/>
    <w:rsid w:val="00A36AA2"/>
    <w:rsid w:val="00A370A4"/>
    <w:rsid w:val="00A40BB3"/>
    <w:rsid w:val="00A4154D"/>
    <w:rsid w:val="00A43A5D"/>
    <w:rsid w:val="00A46E71"/>
    <w:rsid w:val="00A471DF"/>
    <w:rsid w:val="00A47A82"/>
    <w:rsid w:val="00A505FC"/>
    <w:rsid w:val="00A52418"/>
    <w:rsid w:val="00A57B07"/>
    <w:rsid w:val="00A57B33"/>
    <w:rsid w:val="00A63CA5"/>
    <w:rsid w:val="00A6446D"/>
    <w:rsid w:val="00A70DD2"/>
    <w:rsid w:val="00A72002"/>
    <w:rsid w:val="00A72FBB"/>
    <w:rsid w:val="00A738C0"/>
    <w:rsid w:val="00A73FD4"/>
    <w:rsid w:val="00A74265"/>
    <w:rsid w:val="00A74CA4"/>
    <w:rsid w:val="00A7759D"/>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D4B60"/>
    <w:rsid w:val="00AD5B58"/>
    <w:rsid w:val="00AD611A"/>
    <w:rsid w:val="00AE5873"/>
    <w:rsid w:val="00AE6715"/>
    <w:rsid w:val="00AF1461"/>
    <w:rsid w:val="00AF2404"/>
    <w:rsid w:val="00AF27C6"/>
    <w:rsid w:val="00AF3134"/>
    <w:rsid w:val="00AF3A8A"/>
    <w:rsid w:val="00AF6D39"/>
    <w:rsid w:val="00B01DED"/>
    <w:rsid w:val="00B03833"/>
    <w:rsid w:val="00B160B9"/>
    <w:rsid w:val="00B16955"/>
    <w:rsid w:val="00B17B4C"/>
    <w:rsid w:val="00B276A2"/>
    <w:rsid w:val="00B31669"/>
    <w:rsid w:val="00B326B9"/>
    <w:rsid w:val="00B32B9D"/>
    <w:rsid w:val="00B37C27"/>
    <w:rsid w:val="00B37F76"/>
    <w:rsid w:val="00B41A83"/>
    <w:rsid w:val="00B453EF"/>
    <w:rsid w:val="00B45598"/>
    <w:rsid w:val="00B51E7F"/>
    <w:rsid w:val="00B52C25"/>
    <w:rsid w:val="00B547B6"/>
    <w:rsid w:val="00B54B9A"/>
    <w:rsid w:val="00B60133"/>
    <w:rsid w:val="00B6395E"/>
    <w:rsid w:val="00B63B93"/>
    <w:rsid w:val="00B65092"/>
    <w:rsid w:val="00B670DB"/>
    <w:rsid w:val="00B6796A"/>
    <w:rsid w:val="00B702C4"/>
    <w:rsid w:val="00B74EBC"/>
    <w:rsid w:val="00B765F9"/>
    <w:rsid w:val="00B810F1"/>
    <w:rsid w:val="00B8498A"/>
    <w:rsid w:val="00B87AB9"/>
    <w:rsid w:val="00B87B15"/>
    <w:rsid w:val="00B91DDD"/>
    <w:rsid w:val="00B93C2A"/>
    <w:rsid w:val="00BA1737"/>
    <w:rsid w:val="00BA5204"/>
    <w:rsid w:val="00BA5326"/>
    <w:rsid w:val="00BA5773"/>
    <w:rsid w:val="00BA6643"/>
    <w:rsid w:val="00BA6BC2"/>
    <w:rsid w:val="00BA721C"/>
    <w:rsid w:val="00BA7955"/>
    <w:rsid w:val="00BB0DA4"/>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12393"/>
    <w:rsid w:val="00C12E64"/>
    <w:rsid w:val="00C17FCF"/>
    <w:rsid w:val="00C239C3"/>
    <w:rsid w:val="00C24B67"/>
    <w:rsid w:val="00C24D28"/>
    <w:rsid w:val="00C24FAA"/>
    <w:rsid w:val="00C27223"/>
    <w:rsid w:val="00C272C8"/>
    <w:rsid w:val="00C279A3"/>
    <w:rsid w:val="00C31205"/>
    <w:rsid w:val="00C31AC2"/>
    <w:rsid w:val="00C32A13"/>
    <w:rsid w:val="00C36527"/>
    <w:rsid w:val="00C36713"/>
    <w:rsid w:val="00C40E11"/>
    <w:rsid w:val="00C41BFE"/>
    <w:rsid w:val="00C45669"/>
    <w:rsid w:val="00C46517"/>
    <w:rsid w:val="00C46B90"/>
    <w:rsid w:val="00C477F1"/>
    <w:rsid w:val="00C52119"/>
    <w:rsid w:val="00C53281"/>
    <w:rsid w:val="00C54A49"/>
    <w:rsid w:val="00C55FEB"/>
    <w:rsid w:val="00C57AD0"/>
    <w:rsid w:val="00C601CD"/>
    <w:rsid w:val="00C61E37"/>
    <w:rsid w:val="00C6285D"/>
    <w:rsid w:val="00C62C59"/>
    <w:rsid w:val="00C74E29"/>
    <w:rsid w:val="00C7649D"/>
    <w:rsid w:val="00C7671B"/>
    <w:rsid w:val="00C773E8"/>
    <w:rsid w:val="00C80061"/>
    <w:rsid w:val="00C802EA"/>
    <w:rsid w:val="00C8098A"/>
    <w:rsid w:val="00C93242"/>
    <w:rsid w:val="00C9522B"/>
    <w:rsid w:val="00C961FC"/>
    <w:rsid w:val="00CA1270"/>
    <w:rsid w:val="00CA3798"/>
    <w:rsid w:val="00CA5391"/>
    <w:rsid w:val="00CB0C9C"/>
    <w:rsid w:val="00CC2DEF"/>
    <w:rsid w:val="00CC3AB3"/>
    <w:rsid w:val="00CC51F0"/>
    <w:rsid w:val="00CC59BE"/>
    <w:rsid w:val="00CC621E"/>
    <w:rsid w:val="00CD1836"/>
    <w:rsid w:val="00CD1B6C"/>
    <w:rsid w:val="00CD450D"/>
    <w:rsid w:val="00CD5117"/>
    <w:rsid w:val="00CD73B7"/>
    <w:rsid w:val="00CE273F"/>
    <w:rsid w:val="00CE465B"/>
    <w:rsid w:val="00CF1589"/>
    <w:rsid w:val="00CF29C4"/>
    <w:rsid w:val="00CF4CEB"/>
    <w:rsid w:val="00D0261A"/>
    <w:rsid w:val="00D026C9"/>
    <w:rsid w:val="00D02716"/>
    <w:rsid w:val="00D058E5"/>
    <w:rsid w:val="00D07991"/>
    <w:rsid w:val="00D10864"/>
    <w:rsid w:val="00D113CA"/>
    <w:rsid w:val="00D11EFE"/>
    <w:rsid w:val="00D136F2"/>
    <w:rsid w:val="00D14BD9"/>
    <w:rsid w:val="00D17E1F"/>
    <w:rsid w:val="00D21AB4"/>
    <w:rsid w:val="00D24505"/>
    <w:rsid w:val="00D24777"/>
    <w:rsid w:val="00D2568B"/>
    <w:rsid w:val="00D2617D"/>
    <w:rsid w:val="00D26F67"/>
    <w:rsid w:val="00D30784"/>
    <w:rsid w:val="00D35356"/>
    <w:rsid w:val="00D40372"/>
    <w:rsid w:val="00D4218F"/>
    <w:rsid w:val="00D42683"/>
    <w:rsid w:val="00D42F6E"/>
    <w:rsid w:val="00D43E19"/>
    <w:rsid w:val="00D4455D"/>
    <w:rsid w:val="00D51C12"/>
    <w:rsid w:val="00D53158"/>
    <w:rsid w:val="00D57850"/>
    <w:rsid w:val="00D57E2F"/>
    <w:rsid w:val="00D62A3F"/>
    <w:rsid w:val="00D64E0C"/>
    <w:rsid w:val="00D6632F"/>
    <w:rsid w:val="00D67332"/>
    <w:rsid w:val="00D67DC5"/>
    <w:rsid w:val="00D72116"/>
    <w:rsid w:val="00D73A92"/>
    <w:rsid w:val="00D74906"/>
    <w:rsid w:val="00D861CF"/>
    <w:rsid w:val="00D8639A"/>
    <w:rsid w:val="00D86F68"/>
    <w:rsid w:val="00D873BE"/>
    <w:rsid w:val="00D91787"/>
    <w:rsid w:val="00D92F12"/>
    <w:rsid w:val="00D936BB"/>
    <w:rsid w:val="00D947BF"/>
    <w:rsid w:val="00D94BA8"/>
    <w:rsid w:val="00D954E8"/>
    <w:rsid w:val="00DA2240"/>
    <w:rsid w:val="00DA2CE3"/>
    <w:rsid w:val="00DA43FD"/>
    <w:rsid w:val="00DB47EF"/>
    <w:rsid w:val="00DB5A75"/>
    <w:rsid w:val="00DB7F10"/>
    <w:rsid w:val="00DD5EF4"/>
    <w:rsid w:val="00DE1C17"/>
    <w:rsid w:val="00DE3A54"/>
    <w:rsid w:val="00DE736F"/>
    <w:rsid w:val="00DF71C2"/>
    <w:rsid w:val="00DF795B"/>
    <w:rsid w:val="00E00272"/>
    <w:rsid w:val="00E03F82"/>
    <w:rsid w:val="00E10F14"/>
    <w:rsid w:val="00E13E28"/>
    <w:rsid w:val="00E140F8"/>
    <w:rsid w:val="00E16D16"/>
    <w:rsid w:val="00E20580"/>
    <w:rsid w:val="00E21880"/>
    <w:rsid w:val="00E2298B"/>
    <w:rsid w:val="00E241FB"/>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5F96"/>
    <w:rsid w:val="00E67FB2"/>
    <w:rsid w:val="00E72CB4"/>
    <w:rsid w:val="00E74CD2"/>
    <w:rsid w:val="00E75725"/>
    <w:rsid w:val="00E757BF"/>
    <w:rsid w:val="00E76567"/>
    <w:rsid w:val="00E77BC9"/>
    <w:rsid w:val="00E86B99"/>
    <w:rsid w:val="00E928EA"/>
    <w:rsid w:val="00E92C32"/>
    <w:rsid w:val="00E955C1"/>
    <w:rsid w:val="00E977CD"/>
    <w:rsid w:val="00E979E4"/>
    <w:rsid w:val="00EA5882"/>
    <w:rsid w:val="00EA7A9E"/>
    <w:rsid w:val="00EB4D29"/>
    <w:rsid w:val="00EB6B80"/>
    <w:rsid w:val="00EB797C"/>
    <w:rsid w:val="00EC0D94"/>
    <w:rsid w:val="00EC133D"/>
    <w:rsid w:val="00EC2EEC"/>
    <w:rsid w:val="00ED094F"/>
    <w:rsid w:val="00ED4954"/>
    <w:rsid w:val="00ED716F"/>
    <w:rsid w:val="00EE0726"/>
    <w:rsid w:val="00EE2852"/>
    <w:rsid w:val="00EE28FB"/>
    <w:rsid w:val="00EE33E7"/>
    <w:rsid w:val="00EE41BC"/>
    <w:rsid w:val="00EE7273"/>
    <w:rsid w:val="00EF20E3"/>
    <w:rsid w:val="00EF360F"/>
    <w:rsid w:val="00EF4549"/>
    <w:rsid w:val="00EF7087"/>
    <w:rsid w:val="00F00654"/>
    <w:rsid w:val="00F0637D"/>
    <w:rsid w:val="00F068CD"/>
    <w:rsid w:val="00F1248D"/>
    <w:rsid w:val="00F16E23"/>
    <w:rsid w:val="00F22331"/>
    <w:rsid w:val="00F223F4"/>
    <w:rsid w:val="00F22A42"/>
    <w:rsid w:val="00F23BB2"/>
    <w:rsid w:val="00F307ED"/>
    <w:rsid w:val="00F36404"/>
    <w:rsid w:val="00F366B6"/>
    <w:rsid w:val="00F36E91"/>
    <w:rsid w:val="00F40590"/>
    <w:rsid w:val="00F45E4A"/>
    <w:rsid w:val="00F46936"/>
    <w:rsid w:val="00F5321F"/>
    <w:rsid w:val="00F54A24"/>
    <w:rsid w:val="00F57AF0"/>
    <w:rsid w:val="00F664EE"/>
    <w:rsid w:val="00F6785C"/>
    <w:rsid w:val="00F7113C"/>
    <w:rsid w:val="00F72131"/>
    <w:rsid w:val="00F72DF9"/>
    <w:rsid w:val="00F73EC3"/>
    <w:rsid w:val="00F75CF7"/>
    <w:rsid w:val="00F76097"/>
    <w:rsid w:val="00F7713C"/>
    <w:rsid w:val="00F80C92"/>
    <w:rsid w:val="00F82CE1"/>
    <w:rsid w:val="00F863E7"/>
    <w:rsid w:val="00F86C4A"/>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5507"/>
    <w:rsid w:val="00FC7422"/>
    <w:rsid w:val="00FD1B29"/>
    <w:rsid w:val="00FD6252"/>
    <w:rsid w:val="00FD6C43"/>
    <w:rsid w:val="00FD7065"/>
    <w:rsid w:val="00FD7C62"/>
    <w:rsid w:val="00FE0C17"/>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C4C4DA9"/>
  <w15:chartTrackingRefBased/>
  <w15:docId w15:val="{33AECE5E-9744-4D32-8FAC-720C50C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 w:type="paragraph" w:styleId="Textdenotaapeudepgina">
    <w:name w:val="footnote text"/>
    <w:basedOn w:val="Normal"/>
    <w:link w:val="TextdenotaapeudepginaCar"/>
    <w:rsid w:val="00BA721C"/>
    <w:rPr>
      <w:sz w:val="20"/>
      <w:szCs w:val="20"/>
    </w:rPr>
  </w:style>
  <w:style w:type="character" w:customStyle="1" w:styleId="TextdenotaapeudepginaCar">
    <w:name w:val="Text de nota a peu de pàgina Car"/>
    <w:basedOn w:val="Lletraperdefectedelpargraf"/>
    <w:link w:val="Textdenotaapeudepgina"/>
    <w:rsid w:val="00BA721C"/>
    <w:rPr>
      <w:lang w:val="es-ES" w:eastAsia="es-ES"/>
    </w:rPr>
  </w:style>
  <w:style w:type="character" w:styleId="Refernciadenotaapeudepgina">
    <w:name w:val="footnote reference"/>
    <w:basedOn w:val="Lletraperdefectedelpargraf"/>
    <w:rsid w:val="00BA72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034856">
      <w:bodyDiv w:val="1"/>
      <w:marLeft w:val="0"/>
      <w:marRight w:val="0"/>
      <w:marTop w:val="0"/>
      <w:marBottom w:val="0"/>
      <w:divBdr>
        <w:top w:val="none" w:sz="0" w:space="0" w:color="auto"/>
        <w:left w:val="none" w:sz="0" w:space="0" w:color="auto"/>
        <w:bottom w:val="none" w:sz="0" w:space="0" w:color="auto"/>
        <w:right w:val="none" w:sz="0" w:space="0" w:color="auto"/>
      </w:divBdr>
    </w:div>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6E4BF-380F-4C4D-BA8F-50B373EA5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2174</Words>
  <Characters>12674</Characters>
  <Application>Microsoft Office Word</Application>
  <DocSecurity>0</DocSecurity>
  <Lines>105</Lines>
  <Paragraphs>29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14819</CharactersWithSpaces>
  <SharedDoc>false</SharedDoc>
  <HLinks>
    <vt:vector size="18" baseType="variant">
      <vt:variant>
        <vt:i4>720925</vt:i4>
      </vt:variant>
      <vt:variant>
        <vt:i4>3</vt:i4>
      </vt:variant>
      <vt:variant>
        <vt:i4>0</vt:i4>
      </vt:variant>
      <vt:variant>
        <vt:i4>5</vt:i4>
      </vt:variant>
      <vt:variant>
        <vt:lpwstr>https://treball.gencat.cat/ca/informacio/proteccio-dades/tractaments/llistat-unitats/relacions-laborals/estrangeres/</vt:lpwstr>
      </vt:variant>
      <vt:variant>
        <vt:lpwstr/>
      </vt:variant>
      <vt:variant>
        <vt:i4>720925</vt:i4>
      </vt:variant>
      <vt:variant>
        <vt:i4>0</vt:i4>
      </vt:variant>
      <vt:variant>
        <vt:i4>0</vt:i4>
      </vt:variant>
      <vt:variant>
        <vt:i4>5</vt:i4>
      </vt:variant>
      <vt:variant>
        <vt:lpwstr>https://treball.gencat.cat/ca/informacio/proteccio-dades/tractaments/llistat-unitats/relacions-laborals/estrangeres/</vt:lpwstr>
      </vt:variant>
      <vt:variant>
        <vt:lpwstr/>
      </vt:variant>
      <vt:variant>
        <vt:i4>6750323</vt:i4>
      </vt:variant>
      <vt:variant>
        <vt:i4>-1</vt:i4>
      </vt:variant>
      <vt:variant>
        <vt:i4>1176</vt:i4>
      </vt:variant>
      <vt:variant>
        <vt:i4>1</vt:i4>
      </vt:variant>
      <vt:variant>
        <vt:lpwstr>https://identitatcorporativa.gencat.cat/web/.content/Documentacio/descarregues/dpt/BN/Empresa-i-Treball/empresa_bn_h3.jpg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6</cp:revision>
  <cp:lastPrinted>2011-11-25T10:00:00Z</cp:lastPrinted>
  <dcterms:created xsi:type="dcterms:W3CDTF">2026-01-15T08:47:00Z</dcterms:created>
  <dcterms:modified xsi:type="dcterms:W3CDTF">2026-02-25T15:40:00Z</dcterms:modified>
</cp:coreProperties>
</file>